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88" w:type="dxa"/>
        <w:tblLook w:val="04A0" w:firstRow="1" w:lastRow="0" w:firstColumn="1" w:lastColumn="0" w:noHBand="0" w:noVBand="1"/>
      </w:tblPr>
      <w:tblGrid>
        <w:gridCol w:w="5059"/>
        <w:gridCol w:w="890"/>
        <w:gridCol w:w="251"/>
        <w:gridCol w:w="4568"/>
        <w:gridCol w:w="4620"/>
      </w:tblGrid>
      <w:tr w:rsidR="00175C0D" w:rsidRPr="002111D0" w14:paraId="2B741E8D" w14:textId="77777777" w:rsidTr="000412D4">
        <w:trPr>
          <w:trHeight w:val="469"/>
        </w:trPr>
        <w:tc>
          <w:tcPr>
            <w:tcW w:w="5059" w:type="dxa"/>
            <w:shd w:val="clear" w:color="auto" w:fill="D9E2F3" w:themeFill="accent1" w:themeFillTint="33"/>
          </w:tcPr>
          <w:p w14:paraId="636AFB69" w14:textId="77777777" w:rsidR="00175C0D" w:rsidRPr="00392FC8" w:rsidRDefault="00175C0D" w:rsidP="00385448">
            <w:pPr>
              <w:rPr>
                <w:rFonts w:ascii="Arial" w:hAnsi="Arial" w:cs="Arial"/>
                <w:sz w:val="20"/>
                <w:szCs w:val="20"/>
              </w:rPr>
            </w:pPr>
            <w:r w:rsidRPr="00392FC8">
              <w:rPr>
                <w:rFonts w:ascii="Arial" w:hAnsi="Arial" w:cs="Arial"/>
                <w:b/>
                <w:sz w:val="20"/>
                <w:szCs w:val="20"/>
              </w:rPr>
              <w:t>Role:</w:t>
            </w:r>
            <w:r w:rsidRPr="00392FC8">
              <w:rPr>
                <w:rFonts w:ascii="Arial" w:hAnsi="Arial" w:cs="Arial"/>
                <w:sz w:val="20"/>
                <w:szCs w:val="20"/>
              </w:rPr>
              <w:t xml:space="preserve"> </w:t>
            </w:r>
            <w:r w:rsidR="001E29C5" w:rsidRPr="00392FC8">
              <w:rPr>
                <w:rFonts w:ascii="Arial" w:hAnsi="Arial" w:cs="Arial"/>
                <w:sz w:val="20"/>
                <w:szCs w:val="20"/>
              </w:rPr>
              <w:t>Shift Manager</w:t>
            </w:r>
          </w:p>
        </w:tc>
        <w:tc>
          <w:tcPr>
            <w:tcW w:w="5709" w:type="dxa"/>
            <w:gridSpan w:val="3"/>
            <w:shd w:val="clear" w:color="auto" w:fill="D9E2F3" w:themeFill="accent1" w:themeFillTint="33"/>
          </w:tcPr>
          <w:p w14:paraId="1A3BE761" w14:textId="77777777" w:rsidR="00175C0D" w:rsidRPr="00392FC8" w:rsidRDefault="00175C0D">
            <w:pPr>
              <w:rPr>
                <w:rFonts w:ascii="Arial" w:hAnsi="Arial" w:cs="Arial"/>
                <w:sz w:val="20"/>
                <w:szCs w:val="20"/>
              </w:rPr>
            </w:pPr>
            <w:r w:rsidRPr="00392FC8">
              <w:rPr>
                <w:rFonts w:ascii="Arial" w:hAnsi="Arial" w:cs="Arial"/>
                <w:b/>
                <w:sz w:val="20"/>
                <w:szCs w:val="20"/>
              </w:rPr>
              <w:t>Location:</w:t>
            </w:r>
            <w:r w:rsidRPr="00392FC8">
              <w:rPr>
                <w:rFonts w:ascii="Arial" w:hAnsi="Arial" w:cs="Arial"/>
                <w:sz w:val="20"/>
                <w:szCs w:val="20"/>
              </w:rPr>
              <w:t xml:space="preserve"> Scunthorpe UKP</w:t>
            </w:r>
          </w:p>
        </w:tc>
        <w:tc>
          <w:tcPr>
            <w:tcW w:w="4620" w:type="dxa"/>
            <w:shd w:val="clear" w:color="auto" w:fill="D9E2F3" w:themeFill="accent1" w:themeFillTint="33"/>
          </w:tcPr>
          <w:p w14:paraId="07282DDD" w14:textId="40EFDBA7" w:rsidR="00175C0D" w:rsidRPr="00392FC8" w:rsidRDefault="00175C0D">
            <w:pPr>
              <w:rPr>
                <w:rFonts w:ascii="Arial" w:hAnsi="Arial" w:cs="Arial"/>
                <w:sz w:val="20"/>
                <w:szCs w:val="20"/>
              </w:rPr>
            </w:pPr>
            <w:r w:rsidRPr="00392FC8">
              <w:rPr>
                <w:rFonts w:ascii="Arial" w:hAnsi="Arial" w:cs="Arial"/>
                <w:b/>
                <w:sz w:val="20"/>
                <w:szCs w:val="20"/>
              </w:rPr>
              <w:t>Grade:</w:t>
            </w:r>
            <w:r w:rsidRPr="00392FC8">
              <w:rPr>
                <w:rFonts w:ascii="Arial" w:hAnsi="Arial" w:cs="Arial"/>
                <w:sz w:val="20"/>
                <w:szCs w:val="20"/>
              </w:rPr>
              <w:t xml:space="preserve"> </w:t>
            </w:r>
            <w:r w:rsidR="00E250FE" w:rsidRPr="00392FC8">
              <w:rPr>
                <w:rFonts w:ascii="Arial" w:hAnsi="Arial" w:cs="Arial"/>
                <w:sz w:val="20"/>
                <w:szCs w:val="20"/>
              </w:rPr>
              <w:t xml:space="preserve"> </w:t>
            </w:r>
            <w:r w:rsidR="0086090D">
              <w:rPr>
                <w:rFonts w:ascii="Arial" w:hAnsi="Arial" w:cs="Arial"/>
                <w:sz w:val="20"/>
                <w:szCs w:val="20"/>
              </w:rPr>
              <w:t>Specialist Manager</w:t>
            </w:r>
          </w:p>
        </w:tc>
      </w:tr>
      <w:tr w:rsidR="00DA2A30" w:rsidRPr="002111D0" w14:paraId="20D68BC1" w14:textId="77777777" w:rsidTr="000412D4">
        <w:trPr>
          <w:trHeight w:val="469"/>
        </w:trPr>
        <w:tc>
          <w:tcPr>
            <w:tcW w:w="5059" w:type="dxa"/>
            <w:shd w:val="clear" w:color="auto" w:fill="D9E2F3" w:themeFill="accent1" w:themeFillTint="33"/>
          </w:tcPr>
          <w:p w14:paraId="20C4C198" w14:textId="3CF65C78" w:rsidR="00DA2A30" w:rsidRPr="00392FC8" w:rsidRDefault="00DA2A30" w:rsidP="004C41B4">
            <w:pPr>
              <w:rPr>
                <w:rFonts w:ascii="Arial" w:hAnsi="Arial" w:cs="Arial"/>
                <w:b/>
                <w:sz w:val="20"/>
                <w:szCs w:val="20"/>
              </w:rPr>
            </w:pPr>
            <w:r w:rsidRPr="00392FC8">
              <w:rPr>
                <w:rFonts w:ascii="Arial" w:hAnsi="Arial" w:cs="Arial"/>
                <w:b/>
                <w:sz w:val="20"/>
                <w:szCs w:val="20"/>
              </w:rPr>
              <w:t xml:space="preserve">Department: </w:t>
            </w:r>
            <w:r w:rsidR="009913C5">
              <w:rPr>
                <w:rFonts w:ascii="Arial" w:hAnsi="Arial" w:cs="Arial"/>
                <w:b/>
                <w:sz w:val="20"/>
                <w:szCs w:val="20"/>
              </w:rPr>
              <w:t>Fresh Portions</w:t>
            </w:r>
          </w:p>
        </w:tc>
        <w:tc>
          <w:tcPr>
            <w:tcW w:w="5709" w:type="dxa"/>
            <w:gridSpan w:val="3"/>
            <w:shd w:val="clear" w:color="auto" w:fill="D9E2F3" w:themeFill="accent1" w:themeFillTint="33"/>
          </w:tcPr>
          <w:p w14:paraId="3743AACD" w14:textId="77777777" w:rsidR="00DA2A30" w:rsidRPr="00392FC8" w:rsidRDefault="00DA2A30" w:rsidP="005A4CE1">
            <w:pPr>
              <w:rPr>
                <w:rFonts w:ascii="Arial" w:hAnsi="Arial" w:cs="Arial"/>
                <w:b/>
                <w:sz w:val="20"/>
                <w:szCs w:val="20"/>
              </w:rPr>
            </w:pPr>
            <w:r w:rsidRPr="00392FC8">
              <w:rPr>
                <w:rFonts w:ascii="Arial" w:hAnsi="Arial" w:cs="Arial"/>
                <w:b/>
                <w:sz w:val="20"/>
                <w:szCs w:val="20"/>
              </w:rPr>
              <w:t>Line Manager</w:t>
            </w:r>
            <w:r w:rsidRPr="005A4CE1">
              <w:rPr>
                <w:rFonts w:ascii="Arial" w:hAnsi="Arial" w:cs="Arial"/>
                <w:sz w:val="20"/>
                <w:szCs w:val="20"/>
              </w:rPr>
              <w:t xml:space="preserve">: </w:t>
            </w:r>
            <w:r w:rsidR="00E250FE" w:rsidRPr="005A4CE1">
              <w:rPr>
                <w:rFonts w:ascii="Arial" w:hAnsi="Arial" w:cs="Arial"/>
                <w:sz w:val="20"/>
                <w:szCs w:val="20"/>
              </w:rPr>
              <w:t xml:space="preserve"> </w:t>
            </w:r>
            <w:r w:rsidR="005A4CE1">
              <w:rPr>
                <w:rFonts w:ascii="Arial" w:hAnsi="Arial" w:cs="Arial"/>
                <w:sz w:val="20"/>
                <w:szCs w:val="20"/>
              </w:rPr>
              <w:t xml:space="preserve">Factory Manager </w:t>
            </w:r>
          </w:p>
        </w:tc>
        <w:tc>
          <w:tcPr>
            <w:tcW w:w="4620" w:type="dxa"/>
            <w:shd w:val="clear" w:color="auto" w:fill="D9E2F3" w:themeFill="accent1" w:themeFillTint="33"/>
          </w:tcPr>
          <w:p w14:paraId="39FC585C" w14:textId="77777777" w:rsidR="00DA2A30" w:rsidRPr="00392FC8" w:rsidRDefault="00DA2A30">
            <w:pPr>
              <w:rPr>
                <w:rFonts w:ascii="Arial" w:hAnsi="Arial" w:cs="Arial"/>
                <w:b/>
                <w:sz w:val="20"/>
                <w:szCs w:val="20"/>
              </w:rPr>
            </w:pPr>
            <w:r w:rsidRPr="00392FC8">
              <w:rPr>
                <w:rFonts w:ascii="Arial" w:hAnsi="Arial" w:cs="Arial"/>
                <w:b/>
                <w:sz w:val="20"/>
                <w:szCs w:val="20"/>
              </w:rPr>
              <w:t>Direct Reports:</w:t>
            </w:r>
            <w:r w:rsidRPr="00392FC8">
              <w:rPr>
                <w:rFonts w:ascii="Arial" w:hAnsi="Arial" w:cs="Arial"/>
                <w:sz w:val="20"/>
                <w:szCs w:val="20"/>
              </w:rPr>
              <w:t xml:space="preserve"> Yes</w:t>
            </w:r>
          </w:p>
        </w:tc>
      </w:tr>
      <w:tr w:rsidR="00175C0D" w:rsidRPr="002111D0" w14:paraId="0A024C1E" w14:textId="77777777" w:rsidTr="00DA2A30">
        <w:trPr>
          <w:trHeight w:val="372"/>
        </w:trPr>
        <w:tc>
          <w:tcPr>
            <w:tcW w:w="15388" w:type="dxa"/>
            <w:gridSpan w:val="5"/>
            <w:shd w:val="clear" w:color="auto" w:fill="D9E2F3" w:themeFill="accent1" w:themeFillTint="33"/>
          </w:tcPr>
          <w:p w14:paraId="61BC25C8" w14:textId="3172D7F9" w:rsidR="00091E3B" w:rsidRPr="00392FC8" w:rsidRDefault="00175C0D" w:rsidP="007A0EF8">
            <w:pPr>
              <w:pStyle w:val="NoSpacing"/>
              <w:rPr>
                <w:rFonts w:ascii="Arial" w:hAnsi="Arial" w:cs="Arial"/>
                <w:sz w:val="20"/>
                <w:szCs w:val="20"/>
              </w:rPr>
            </w:pPr>
            <w:r w:rsidRPr="007A0EF8">
              <w:rPr>
                <w:rFonts w:ascii="Arial" w:hAnsi="Arial" w:cs="Arial"/>
                <w:b/>
                <w:sz w:val="20"/>
                <w:szCs w:val="20"/>
              </w:rPr>
              <w:t>Job Purpose:</w:t>
            </w:r>
            <w:r w:rsidR="00E250FE" w:rsidRPr="007A0EF8">
              <w:rPr>
                <w:rFonts w:ascii="Arial" w:hAnsi="Arial" w:cs="Arial"/>
                <w:sz w:val="20"/>
                <w:szCs w:val="20"/>
              </w:rPr>
              <w:t xml:space="preserve"> </w:t>
            </w:r>
            <w:r w:rsidR="007A0EF8" w:rsidRPr="007A0EF8">
              <w:rPr>
                <w:rFonts w:ascii="Arial" w:hAnsi="Arial" w:cs="Arial"/>
                <w:sz w:val="20"/>
                <w:szCs w:val="20"/>
              </w:rPr>
              <w:t xml:space="preserve">To effectively and efficiently, manage the resources within the Fresh Portions Department to ensure the best use of people, plant and materials to meet output, quality and customer service targets. Ensure that all 2SFG customer and legal requirements are </w:t>
            </w:r>
            <w:proofErr w:type="gramStart"/>
            <w:r w:rsidR="007A0EF8" w:rsidRPr="007A0EF8">
              <w:rPr>
                <w:rFonts w:ascii="Arial" w:hAnsi="Arial" w:cs="Arial"/>
                <w:sz w:val="20"/>
                <w:szCs w:val="20"/>
              </w:rPr>
              <w:t>followed at all times</w:t>
            </w:r>
            <w:proofErr w:type="gramEnd"/>
            <w:r w:rsidR="007A0EF8" w:rsidRPr="007A0EF8">
              <w:rPr>
                <w:rFonts w:ascii="Arial" w:hAnsi="Arial" w:cs="Arial"/>
                <w:sz w:val="20"/>
                <w:szCs w:val="20"/>
              </w:rPr>
              <w:t xml:space="preserve"> (Animal Welfare, food safety, product quality, policies and procedures). Be a strong inspirational Leader of people who can galvanise a team during challenging times. To follow procedures and required practices to ensure that we produce products of the highest quality, food safety and food integrit</w:t>
            </w:r>
            <w:r w:rsidR="007A0EF8">
              <w:rPr>
                <w:rFonts w:ascii="Arial" w:hAnsi="Arial" w:cs="Arial"/>
                <w:sz w:val="20"/>
                <w:szCs w:val="20"/>
              </w:rPr>
              <w:t>y.</w:t>
            </w:r>
          </w:p>
        </w:tc>
      </w:tr>
      <w:tr w:rsidR="00175C0D" w:rsidRPr="002111D0" w14:paraId="3DD2E004" w14:textId="77777777" w:rsidTr="00DA2A30">
        <w:trPr>
          <w:trHeight w:val="372"/>
        </w:trPr>
        <w:tc>
          <w:tcPr>
            <w:tcW w:w="15388" w:type="dxa"/>
            <w:gridSpan w:val="5"/>
            <w:shd w:val="clear" w:color="auto" w:fill="D9E2F3" w:themeFill="accent1" w:themeFillTint="33"/>
          </w:tcPr>
          <w:p w14:paraId="152EC1F0" w14:textId="379F59F3" w:rsidR="00175C0D" w:rsidRPr="00392FC8" w:rsidRDefault="00175C0D" w:rsidP="004C41B4">
            <w:pPr>
              <w:rPr>
                <w:rFonts w:ascii="Arial" w:hAnsi="Arial" w:cs="Arial"/>
                <w:sz w:val="20"/>
                <w:szCs w:val="20"/>
              </w:rPr>
            </w:pPr>
            <w:r w:rsidRPr="00392FC8">
              <w:rPr>
                <w:rFonts w:ascii="Arial" w:hAnsi="Arial" w:cs="Arial"/>
                <w:b/>
                <w:sz w:val="20"/>
                <w:szCs w:val="20"/>
              </w:rPr>
              <w:t>Facts and Figures:</w:t>
            </w:r>
            <w:r w:rsidRPr="00392FC8">
              <w:rPr>
                <w:rFonts w:ascii="Arial" w:hAnsi="Arial" w:cs="Arial"/>
                <w:sz w:val="20"/>
                <w:szCs w:val="20"/>
              </w:rPr>
              <w:t xml:space="preserve"> </w:t>
            </w:r>
            <w:r w:rsidR="001E29C5" w:rsidRPr="00392FC8">
              <w:rPr>
                <w:rFonts w:ascii="Arial" w:hAnsi="Arial" w:cs="Arial"/>
                <w:sz w:val="20"/>
                <w:szCs w:val="20"/>
              </w:rPr>
              <w:t xml:space="preserve">In total, circa </w:t>
            </w:r>
            <w:r w:rsidR="009913C5">
              <w:rPr>
                <w:rFonts w:ascii="Arial" w:hAnsi="Arial" w:cs="Arial"/>
                <w:sz w:val="20"/>
                <w:szCs w:val="20"/>
              </w:rPr>
              <w:t>310</w:t>
            </w:r>
            <w:r w:rsidR="00E250FE" w:rsidRPr="00392FC8">
              <w:rPr>
                <w:rFonts w:ascii="Arial" w:hAnsi="Arial" w:cs="Arial"/>
                <w:sz w:val="20"/>
                <w:szCs w:val="20"/>
              </w:rPr>
              <w:t xml:space="preserve"> co</w:t>
            </w:r>
            <w:r w:rsidR="001E29C5" w:rsidRPr="00392FC8">
              <w:rPr>
                <w:rFonts w:ascii="Arial" w:hAnsi="Arial" w:cs="Arial"/>
                <w:sz w:val="20"/>
                <w:szCs w:val="20"/>
              </w:rPr>
              <w:t>lleagues within the</w:t>
            </w:r>
            <w:r w:rsidR="009913C5">
              <w:rPr>
                <w:rFonts w:ascii="Arial" w:hAnsi="Arial" w:cs="Arial"/>
                <w:sz w:val="20"/>
                <w:szCs w:val="20"/>
              </w:rPr>
              <w:t xml:space="preserve"> Fresh Portions</w:t>
            </w:r>
            <w:r w:rsidR="004C41B4">
              <w:rPr>
                <w:rFonts w:ascii="Arial" w:hAnsi="Arial" w:cs="Arial"/>
                <w:sz w:val="20"/>
                <w:szCs w:val="20"/>
              </w:rPr>
              <w:t xml:space="preserve"> Department</w:t>
            </w:r>
            <w:r w:rsidR="00E250FE" w:rsidRPr="00392FC8">
              <w:rPr>
                <w:rFonts w:ascii="Arial" w:hAnsi="Arial" w:cs="Arial"/>
                <w:sz w:val="20"/>
                <w:szCs w:val="20"/>
              </w:rPr>
              <w:t xml:space="preserve">. Personal accountability </w:t>
            </w:r>
            <w:r w:rsidR="001E29C5" w:rsidRPr="00392FC8">
              <w:rPr>
                <w:rFonts w:ascii="Arial" w:hAnsi="Arial" w:cs="Arial"/>
                <w:sz w:val="20"/>
                <w:szCs w:val="20"/>
              </w:rPr>
              <w:t xml:space="preserve">for between </w:t>
            </w:r>
            <w:r w:rsidR="009913C5">
              <w:rPr>
                <w:rFonts w:ascii="Arial" w:hAnsi="Arial" w:cs="Arial"/>
                <w:sz w:val="20"/>
                <w:szCs w:val="20"/>
              </w:rPr>
              <w:t>155</w:t>
            </w:r>
            <w:r w:rsidR="00E250FE" w:rsidRPr="00392FC8">
              <w:rPr>
                <w:rFonts w:ascii="Arial" w:hAnsi="Arial" w:cs="Arial"/>
                <w:sz w:val="20"/>
                <w:szCs w:val="20"/>
              </w:rPr>
              <w:t xml:space="preserve"> colleagues taking full accountability for managing all aspects of conduct, absence and performance. Achieve specific Shift / Area KPI’s as detailed within accountabilities below</w:t>
            </w:r>
            <w:r w:rsidR="00D7049D" w:rsidRPr="00392FC8">
              <w:rPr>
                <w:rFonts w:ascii="Arial" w:hAnsi="Arial" w:cs="Arial"/>
                <w:sz w:val="20"/>
                <w:szCs w:val="20"/>
              </w:rPr>
              <w:t>.</w:t>
            </w:r>
          </w:p>
        </w:tc>
      </w:tr>
      <w:tr w:rsidR="00175C0D" w:rsidRPr="002111D0" w14:paraId="0C30216A" w14:textId="77777777" w:rsidTr="000412D4">
        <w:tc>
          <w:tcPr>
            <w:tcW w:w="6200" w:type="dxa"/>
            <w:gridSpan w:val="3"/>
            <w:shd w:val="clear" w:color="auto" w:fill="D9E2F3" w:themeFill="accent1" w:themeFillTint="33"/>
          </w:tcPr>
          <w:p w14:paraId="5DE8CC66" w14:textId="77777777" w:rsidR="00175C0D" w:rsidRPr="00392FC8" w:rsidRDefault="005C5CD1" w:rsidP="005C5CD1">
            <w:pPr>
              <w:jc w:val="center"/>
              <w:rPr>
                <w:rFonts w:ascii="Arial" w:hAnsi="Arial" w:cs="Arial"/>
                <w:b/>
                <w:sz w:val="20"/>
                <w:szCs w:val="20"/>
              </w:rPr>
            </w:pPr>
            <w:r w:rsidRPr="00392FC8">
              <w:rPr>
                <w:rFonts w:ascii="Arial" w:hAnsi="Arial" w:cs="Arial"/>
                <w:b/>
                <w:sz w:val="20"/>
                <w:szCs w:val="20"/>
              </w:rPr>
              <w:t>Accountabilities</w:t>
            </w:r>
          </w:p>
        </w:tc>
        <w:tc>
          <w:tcPr>
            <w:tcW w:w="4568" w:type="dxa"/>
            <w:shd w:val="clear" w:color="auto" w:fill="D9E2F3" w:themeFill="accent1" w:themeFillTint="33"/>
          </w:tcPr>
          <w:p w14:paraId="46F641D1" w14:textId="77777777" w:rsidR="00175C0D" w:rsidRPr="00392FC8" w:rsidRDefault="00C125FD" w:rsidP="005C5CD1">
            <w:pPr>
              <w:jc w:val="center"/>
              <w:rPr>
                <w:rFonts w:ascii="Arial" w:hAnsi="Arial" w:cs="Arial"/>
                <w:b/>
                <w:sz w:val="20"/>
                <w:szCs w:val="20"/>
              </w:rPr>
            </w:pPr>
            <w:r>
              <w:rPr>
                <w:rFonts w:ascii="Arial" w:hAnsi="Arial" w:cs="Arial"/>
                <w:b/>
                <w:sz w:val="20"/>
                <w:szCs w:val="20"/>
              </w:rPr>
              <w:t>Behaviours</w:t>
            </w:r>
          </w:p>
        </w:tc>
        <w:tc>
          <w:tcPr>
            <w:tcW w:w="4620" w:type="dxa"/>
            <w:shd w:val="clear" w:color="auto" w:fill="D9E2F3" w:themeFill="accent1" w:themeFillTint="33"/>
          </w:tcPr>
          <w:p w14:paraId="7047C3D1" w14:textId="77777777" w:rsidR="00175C0D" w:rsidRPr="00392FC8" w:rsidRDefault="005C5CD1" w:rsidP="005C5CD1">
            <w:pPr>
              <w:jc w:val="center"/>
              <w:rPr>
                <w:rFonts w:ascii="Arial" w:hAnsi="Arial" w:cs="Arial"/>
                <w:b/>
                <w:sz w:val="20"/>
                <w:szCs w:val="20"/>
              </w:rPr>
            </w:pPr>
            <w:r w:rsidRPr="00392FC8">
              <w:rPr>
                <w:rFonts w:ascii="Arial" w:hAnsi="Arial" w:cs="Arial"/>
                <w:b/>
                <w:sz w:val="20"/>
                <w:szCs w:val="20"/>
              </w:rPr>
              <w:t>Knowledge, skills, experience</w:t>
            </w:r>
          </w:p>
        </w:tc>
      </w:tr>
      <w:tr w:rsidR="00E250FE" w:rsidRPr="002111D0" w14:paraId="29176143" w14:textId="77777777" w:rsidTr="003F2379">
        <w:tc>
          <w:tcPr>
            <w:tcW w:w="5949" w:type="dxa"/>
            <w:gridSpan w:val="2"/>
          </w:tcPr>
          <w:p w14:paraId="4DDF5163" w14:textId="77777777" w:rsidR="007A0EF8" w:rsidRPr="007A0EF8" w:rsidRDefault="007A0EF8" w:rsidP="007A0EF8">
            <w:pPr>
              <w:pStyle w:val="NoSpacing"/>
              <w:numPr>
                <w:ilvl w:val="0"/>
                <w:numId w:val="7"/>
              </w:numPr>
              <w:ind w:left="360"/>
              <w:rPr>
                <w:rFonts w:ascii="Arial" w:hAnsi="Arial" w:cs="Arial"/>
                <w:sz w:val="20"/>
                <w:szCs w:val="20"/>
                <w:lang w:val="en-US"/>
              </w:rPr>
            </w:pPr>
            <w:r w:rsidRPr="007A0EF8">
              <w:rPr>
                <w:rFonts w:ascii="Arial" w:hAnsi="Arial" w:cs="Arial"/>
                <w:sz w:val="20"/>
                <w:szCs w:val="20"/>
                <w:lang w:val="en-US"/>
              </w:rPr>
              <w:t xml:space="preserve">Co-ordinate, develop and manage your team </w:t>
            </w:r>
            <w:proofErr w:type="gramStart"/>
            <w:r w:rsidRPr="007A0EF8">
              <w:rPr>
                <w:rFonts w:ascii="Arial" w:hAnsi="Arial" w:cs="Arial"/>
                <w:sz w:val="20"/>
                <w:szCs w:val="20"/>
                <w:lang w:val="en-US"/>
              </w:rPr>
              <w:t>in order to</w:t>
            </w:r>
            <w:proofErr w:type="gramEnd"/>
            <w:r w:rsidRPr="007A0EF8">
              <w:rPr>
                <w:rFonts w:ascii="Arial" w:hAnsi="Arial" w:cs="Arial"/>
                <w:sz w:val="20"/>
                <w:szCs w:val="20"/>
                <w:lang w:val="en-US"/>
              </w:rPr>
              <w:t xml:space="preserve"> ensure that staff maintain acceptable levels of performance, attendance and conduct. </w:t>
            </w:r>
          </w:p>
          <w:p w14:paraId="0B4226EC" w14:textId="77777777" w:rsidR="007A0EF8" w:rsidRPr="007A0EF8" w:rsidRDefault="007A0EF8" w:rsidP="007A0EF8">
            <w:pPr>
              <w:pStyle w:val="NoSpacing"/>
              <w:numPr>
                <w:ilvl w:val="0"/>
                <w:numId w:val="7"/>
              </w:numPr>
              <w:ind w:left="360"/>
              <w:rPr>
                <w:rFonts w:ascii="Arial" w:hAnsi="Arial" w:cs="Arial"/>
                <w:sz w:val="20"/>
                <w:szCs w:val="20"/>
                <w:lang w:val="en-US"/>
              </w:rPr>
            </w:pPr>
            <w:r w:rsidRPr="007A0EF8">
              <w:rPr>
                <w:rFonts w:ascii="Arial" w:hAnsi="Arial" w:cs="Arial"/>
                <w:sz w:val="20"/>
                <w:szCs w:val="20"/>
                <w:lang w:val="en-US"/>
              </w:rPr>
              <w:t>Ensure legal and contractual compliance in all areas and to actively promote hygiene and health &amp; safety, immediately halting any un-safe working practice &amp; taking appropriate action to remedy.</w:t>
            </w:r>
          </w:p>
          <w:p w14:paraId="03DBEB0E" w14:textId="77777777" w:rsidR="007A0EF8" w:rsidRPr="007A0EF8" w:rsidRDefault="007A0EF8" w:rsidP="007A0EF8">
            <w:pPr>
              <w:pStyle w:val="NoSpacing"/>
              <w:numPr>
                <w:ilvl w:val="0"/>
                <w:numId w:val="7"/>
              </w:numPr>
              <w:ind w:left="360"/>
              <w:rPr>
                <w:rFonts w:ascii="Arial" w:hAnsi="Arial" w:cs="Arial"/>
                <w:sz w:val="20"/>
                <w:szCs w:val="20"/>
                <w:lang w:val="en-US"/>
              </w:rPr>
            </w:pPr>
            <w:r w:rsidRPr="007A0EF8">
              <w:rPr>
                <w:rFonts w:ascii="Arial" w:hAnsi="Arial" w:cs="Arial"/>
                <w:sz w:val="20"/>
                <w:szCs w:val="20"/>
                <w:lang w:val="en-US"/>
              </w:rPr>
              <w:t>Monitor the ongoing progress of the operation, liaising with other departments as necessary to alleviate problem areas, resolve issues and achieve planned production throughput.</w:t>
            </w:r>
          </w:p>
          <w:p w14:paraId="26D517DB" w14:textId="77777777" w:rsidR="007A0EF8" w:rsidRPr="007A0EF8" w:rsidRDefault="007A0EF8" w:rsidP="007A0EF8">
            <w:pPr>
              <w:pStyle w:val="NoSpacing"/>
              <w:numPr>
                <w:ilvl w:val="0"/>
                <w:numId w:val="7"/>
              </w:numPr>
              <w:ind w:left="360"/>
              <w:rPr>
                <w:rFonts w:ascii="Arial" w:hAnsi="Arial" w:cs="Arial"/>
                <w:sz w:val="20"/>
                <w:szCs w:val="20"/>
                <w:lang w:val="en-US"/>
              </w:rPr>
            </w:pPr>
            <w:r w:rsidRPr="007A0EF8">
              <w:rPr>
                <w:rFonts w:ascii="Arial" w:hAnsi="Arial" w:cs="Arial"/>
                <w:sz w:val="20"/>
                <w:szCs w:val="20"/>
                <w:lang w:val="en-US"/>
              </w:rPr>
              <w:t>Ensure that all employees within your department are aware of their roles and accountabilities, that training is provided to meet standards and that 2SFG employment &amp; communication policies are complied with.</w:t>
            </w:r>
          </w:p>
          <w:p w14:paraId="580106FF" w14:textId="77777777" w:rsidR="007A0EF8" w:rsidRPr="007A0EF8" w:rsidRDefault="007A0EF8" w:rsidP="007A0EF8">
            <w:pPr>
              <w:pStyle w:val="NoSpacing"/>
              <w:numPr>
                <w:ilvl w:val="0"/>
                <w:numId w:val="7"/>
              </w:numPr>
              <w:ind w:left="360"/>
              <w:rPr>
                <w:rFonts w:ascii="Arial" w:hAnsi="Arial" w:cs="Arial"/>
                <w:sz w:val="20"/>
                <w:szCs w:val="20"/>
                <w:lang w:val="en-US"/>
              </w:rPr>
            </w:pPr>
            <w:r w:rsidRPr="007A0EF8">
              <w:rPr>
                <w:rFonts w:ascii="Arial" w:hAnsi="Arial" w:cs="Arial"/>
                <w:sz w:val="20"/>
                <w:szCs w:val="20"/>
                <w:lang w:val="en-US"/>
              </w:rPr>
              <w:t>Communicate, liaise and escalate issues with the Factory Manager, colleagues and other departments where necessary.</w:t>
            </w:r>
          </w:p>
          <w:p w14:paraId="3A7647B1" w14:textId="77777777" w:rsidR="007A0EF8" w:rsidRPr="007A0EF8" w:rsidRDefault="007A0EF8" w:rsidP="007A0EF8">
            <w:pPr>
              <w:pStyle w:val="NoSpacing"/>
              <w:numPr>
                <w:ilvl w:val="0"/>
                <w:numId w:val="7"/>
              </w:numPr>
              <w:ind w:left="360"/>
              <w:rPr>
                <w:rFonts w:ascii="Arial" w:hAnsi="Arial" w:cs="Arial"/>
                <w:sz w:val="20"/>
                <w:szCs w:val="20"/>
                <w:lang w:val="en-US"/>
              </w:rPr>
            </w:pPr>
            <w:r w:rsidRPr="007A0EF8">
              <w:rPr>
                <w:rFonts w:ascii="Arial" w:hAnsi="Arial" w:cs="Arial"/>
                <w:sz w:val="20"/>
                <w:szCs w:val="20"/>
                <w:lang w:val="en-US"/>
              </w:rPr>
              <w:t>Ensure that the site achieves and maintains the targeted level of accreditation through customer/legal auditing processes.</w:t>
            </w:r>
          </w:p>
          <w:p w14:paraId="66A93015" w14:textId="77777777" w:rsidR="007A0EF8" w:rsidRPr="007A0EF8" w:rsidRDefault="007A0EF8" w:rsidP="007A0EF8">
            <w:pPr>
              <w:pStyle w:val="NoSpacing"/>
              <w:numPr>
                <w:ilvl w:val="0"/>
                <w:numId w:val="7"/>
              </w:numPr>
              <w:ind w:left="360"/>
              <w:rPr>
                <w:rFonts w:ascii="Arial" w:hAnsi="Arial" w:cs="Arial"/>
                <w:sz w:val="20"/>
                <w:szCs w:val="20"/>
                <w:lang w:val="en-US"/>
              </w:rPr>
            </w:pPr>
            <w:r w:rsidRPr="007A0EF8">
              <w:rPr>
                <w:rFonts w:ascii="Arial" w:hAnsi="Arial" w:cs="Arial"/>
                <w:sz w:val="20"/>
                <w:szCs w:val="20"/>
                <w:lang w:val="en-US"/>
              </w:rPr>
              <w:t>Liaise with the Factory Manager on ideas to improve production performance and quality.</w:t>
            </w:r>
          </w:p>
          <w:p w14:paraId="03A68D38" w14:textId="77777777" w:rsidR="007A0EF8" w:rsidRPr="007A0EF8" w:rsidRDefault="007A0EF8" w:rsidP="007A0EF8">
            <w:pPr>
              <w:pStyle w:val="NoSpacing"/>
              <w:numPr>
                <w:ilvl w:val="0"/>
                <w:numId w:val="7"/>
              </w:numPr>
              <w:ind w:left="360"/>
              <w:rPr>
                <w:rFonts w:ascii="Arial" w:hAnsi="Arial" w:cs="Arial"/>
                <w:sz w:val="20"/>
                <w:szCs w:val="20"/>
                <w:lang w:val="en-US"/>
              </w:rPr>
            </w:pPr>
            <w:r w:rsidRPr="007A0EF8">
              <w:rPr>
                <w:rFonts w:ascii="Arial" w:hAnsi="Arial" w:cs="Arial"/>
                <w:sz w:val="20"/>
                <w:szCs w:val="20"/>
                <w:lang w:val="en-US"/>
              </w:rPr>
              <w:t>To interact with MHS staff to ensure legal responsibilities are met.</w:t>
            </w:r>
            <w:r w:rsidRPr="007A0EF8">
              <w:rPr>
                <w:rFonts w:ascii="Arial" w:hAnsi="Arial" w:cs="Arial"/>
                <w:sz w:val="20"/>
                <w:szCs w:val="20"/>
                <w:lang w:val="en-US"/>
              </w:rPr>
              <w:tab/>
            </w:r>
          </w:p>
          <w:p w14:paraId="27844CED" w14:textId="77777777" w:rsidR="007A0EF8" w:rsidRPr="007A0EF8" w:rsidRDefault="007A0EF8" w:rsidP="007A0EF8">
            <w:pPr>
              <w:pStyle w:val="NoSpacing"/>
              <w:numPr>
                <w:ilvl w:val="0"/>
                <w:numId w:val="7"/>
              </w:numPr>
              <w:ind w:left="360"/>
              <w:rPr>
                <w:rFonts w:ascii="Arial" w:hAnsi="Arial" w:cs="Arial"/>
                <w:sz w:val="20"/>
                <w:szCs w:val="20"/>
                <w:lang w:val="en-US"/>
              </w:rPr>
            </w:pPr>
            <w:r w:rsidRPr="007A0EF8">
              <w:rPr>
                <w:rFonts w:ascii="Arial" w:hAnsi="Arial" w:cs="Arial"/>
                <w:sz w:val="20"/>
                <w:szCs w:val="20"/>
                <w:lang w:val="en-US"/>
              </w:rPr>
              <w:t xml:space="preserve">Ensure you and your </w:t>
            </w:r>
            <w:proofErr w:type="gramStart"/>
            <w:r w:rsidRPr="007A0EF8">
              <w:rPr>
                <w:rFonts w:ascii="Arial" w:hAnsi="Arial" w:cs="Arial"/>
                <w:sz w:val="20"/>
                <w:szCs w:val="20"/>
                <w:lang w:val="en-US"/>
              </w:rPr>
              <w:t>Managers</w:t>
            </w:r>
            <w:proofErr w:type="gramEnd"/>
            <w:r w:rsidRPr="007A0EF8">
              <w:rPr>
                <w:rFonts w:ascii="Arial" w:hAnsi="Arial" w:cs="Arial"/>
                <w:sz w:val="20"/>
                <w:szCs w:val="20"/>
                <w:lang w:val="en-US"/>
              </w:rPr>
              <w:t xml:space="preserve"> deal with all people related matters in a timely and appropriate manor as per HR Policies and guideline.</w:t>
            </w:r>
          </w:p>
          <w:p w14:paraId="1987E0B0" w14:textId="77777777" w:rsidR="007A0EF8" w:rsidRPr="007A0EF8" w:rsidRDefault="007A0EF8" w:rsidP="007A0EF8">
            <w:pPr>
              <w:pStyle w:val="NoSpacing"/>
              <w:numPr>
                <w:ilvl w:val="0"/>
                <w:numId w:val="7"/>
              </w:numPr>
              <w:ind w:left="360"/>
              <w:rPr>
                <w:rFonts w:ascii="Arial" w:hAnsi="Arial" w:cs="Arial"/>
                <w:sz w:val="20"/>
                <w:szCs w:val="20"/>
                <w:lang w:val="en-US"/>
              </w:rPr>
            </w:pPr>
            <w:r w:rsidRPr="007A0EF8">
              <w:rPr>
                <w:rFonts w:ascii="Arial" w:hAnsi="Arial" w:cs="Arial"/>
                <w:sz w:val="20"/>
                <w:szCs w:val="20"/>
                <w:lang w:val="en-US"/>
              </w:rPr>
              <w:t>Set clear and SMART objectives for all managers within your department, undertaking regular performance reviews to guide them on areas of improvement and strength.</w:t>
            </w:r>
          </w:p>
          <w:p w14:paraId="0CC38972" w14:textId="77777777" w:rsidR="007A0EF8" w:rsidRPr="007A0EF8" w:rsidRDefault="007A0EF8" w:rsidP="007A0EF8">
            <w:pPr>
              <w:pStyle w:val="NoSpacing"/>
              <w:numPr>
                <w:ilvl w:val="0"/>
                <w:numId w:val="7"/>
              </w:numPr>
              <w:ind w:left="360"/>
              <w:rPr>
                <w:rFonts w:ascii="Arial" w:hAnsi="Arial" w:cs="Arial"/>
                <w:sz w:val="20"/>
                <w:szCs w:val="20"/>
                <w:lang w:val="en-US"/>
              </w:rPr>
            </w:pPr>
            <w:r w:rsidRPr="007A0EF8">
              <w:rPr>
                <w:rFonts w:ascii="Arial" w:hAnsi="Arial" w:cs="Arial"/>
                <w:sz w:val="20"/>
                <w:szCs w:val="20"/>
                <w:lang w:val="en-US"/>
              </w:rPr>
              <w:t>Anything else required to complete your role successfully.</w:t>
            </w:r>
          </w:p>
          <w:p w14:paraId="7A7308F4" w14:textId="29ADB928" w:rsidR="007A0EF8" w:rsidRPr="000412D4" w:rsidRDefault="007A0EF8" w:rsidP="007A0EF8">
            <w:pPr>
              <w:pStyle w:val="NoSpacing"/>
              <w:numPr>
                <w:ilvl w:val="0"/>
                <w:numId w:val="7"/>
              </w:numPr>
              <w:ind w:left="360"/>
              <w:rPr>
                <w:rFonts w:ascii="Arial" w:hAnsi="Arial" w:cs="Arial"/>
                <w:b/>
                <w:sz w:val="20"/>
                <w:szCs w:val="20"/>
                <w:lang w:val="en-US"/>
              </w:rPr>
            </w:pPr>
            <w:r w:rsidRPr="007A0EF8">
              <w:rPr>
                <w:rFonts w:ascii="Arial" w:hAnsi="Arial" w:cs="Arial"/>
                <w:b/>
                <w:sz w:val="20"/>
                <w:szCs w:val="20"/>
                <w:lang w:val="en-US"/>
              </w:rPr>
              <w:lastRenderedPageBreak/>
              <w:t>Specific KPI’s by area</w:t>
            </w:r>
          </w:p>
          <w:p w14:paraId="2A2B6849" w14:textId="77777777" w:rsidR="007A0EF8" w:rsidRPr="007A0EF8" w:rsidRDefault="007A0EF8" w:rsidP="000412D4">
            <w:pPr>
              <w:pStyle w:val="NoSpacing"/>
              <w:numPr>
                <w:ilvl w:val="0"/>
                <w:numId w:val="8"/>
              </w:numPr>
              <w:rPr>
                <w:rFonts w:ascii="Arial" w:hAnsi="Arial" w:cs="Arial"/>
                <w:sz w:val="20"/>
                <w:szCs w:val="20"/>
                <w:lang w:val="en-US"/>
              </w:rPr>
            </w:pPr>
            <w:r w:rsidRPr="007A0EF8">
              <w:rPr>
                <w:rFonts w:ascii="Arial" w:hAnsi="Arial" w:cs="Arial"/>
                <w:sz w:val="20"/>
                <w:szCs w:val="20"/>
                <w:lang w:val="en-US"/>
              </w:rPr>
              <w:t>Health and Safety – AFR</w:t>
            </w:r>
          </w:p>
          <w:p w14:paraId="5E4C84DF" w14:textId="77777777" w:rsidR="007A0EF8" w:rsidRPr="007A0EF8" w:rsidRDefault="007A0EF8" w:rsidP="000412D4">
            <w:pPr>
              <w:pStyle w:val="NoSpacing"/>
              <w:numPr>
                <w:ilvl w:val="0"/>
                <w:numId w:val="8"/>
              </w:numPr>
              <w:rPr>
                <w:rFonts w:ascii="Arial" w:hAnsi="Arial" w:cs="Arial"/>
                <w:sz w:val="20"/>
                <w:szCs w:val="20"/>
                <w:lang w:val="en-US"/>
              </w:rPr>
            </w:pPr>
            <w:r w:rsidRPr="007A0EF8">
              <w:rPr>
                <w:rFonts w:ascii="Arial" w:hAnsi="Arial" w:cs="Arial"/>
                <w:sz w:val="20"/>
                <w:szCs w:val="20"/>
                <w:lang w:val="en-US"/>
              </w:rPr>
              <w:t>Good Manufacturing Practices (GMP)</w:t>
            </w:r>
          </w:p>
          <w:p w14:paraId="38923C60" w14:textId="77777777" w:rsidR="007A0EF8" w:rsidRPr="007A0EF8" w:rsidRDefault="007A0EF8" w:rsidP="000412D4">
            <w:pPr>
              <w:pStyle w:val="NoSpacing"/>
              <w:numPr>
                <w:ilvl w:val="0"/>
                <w:numId w:val="8"/>
              </w:numPr>
              <w:rPr>
                <w:rFonts w:ascii="Arial" w:hAnsi="Arial" w:cs="Arial"/>
                <w:sz w:val="20"/>
                <w:szCs w:val="20"/>
                <w:lang w:val="en-US"/>
              </w:rPr>
            </w:pPr>
            <w:r w:rsidRPr="007A0EF8">
              <w:rPr>
                <w:rFonts w:ascii="Arial" w:hAnsi="Arial" w:cs="Arial"/>
                <w:sz w:val="20"/>
                <w:szCs w:val="20"/>
                <w:lang w:val="en-US"/>
              </w:rPr>
              <w:t xml:space="preserve">Fillet yield </w:t>
            </w:r>
          </w:p>
          <w:p w14:paraId="5D22EECA" w14:textId="77777777" w:rsidR="007A0EF8" w:rsidRPr="007A0EF8" w:rsidRDefault="007A0EF8" w:rsidP="000412D4">
            <w:pPr>
              <w:pStyle w:val="NoSpacing"/>
              <w:numPr>
                <w:ilvl w:val="0"/>
                <w:numId w:val="8"/>
              </w:numPr>
              <w:rPr>
                <w:rFonts w:ascii="Arial" w:hAnsi="Arial" w:cs="Arial"/>
                <w:sz w:val="20"/>
                <w:szCs w:val="20"/>
                <w:lang w:val="en-US"/>
              </w:rPr>
            </w:pPr>
            <w:r w:rsidRPr="007A0EF8">
              <w:rPr>
                <w:rFonts w:ascii="Arial" w:hAnsi="Arial" w:cs="Arial"/>
                <w:sz w:val="20"/>
                <w:szCs w:val="20"/>
                <w:lang w:val="en-US"/>
              </w:rPr>
              <w:t>Throughput Per Man Hour</w:t>
            </w:r>
          </w:p>
          <w:p w14:paraId="202F92E7" w14:textId="77777777" w:rsidR="007A0EF8" w:rsidRPr="007A0EF8" w:rsidRDefault="007A0EF8" w:rsidP="000412D4">
            <w:pPr>
              <w:pStyle w:val="NoSpacing"/>
              <w:numPr>
                <w:ilvl w:val="0"/>
                <w:numId w:val="8"/>
              </w:numPr>
              <w:rPr>
                <w:rFonts w:ascii="Arial" w:hAnsi="Arial" w:cs="Arial"/>
                <w:sz w:val="20"/>
                <w:szCs w:val="20"/>
                <w:lang w:val="en-US"/>
              </w:rPr>
            </w:pPr>
            <w:r w:rsidRPr="007A0EF8">
              <w:rPr>
                <w:rFonts w:ascii="Arial" w:hAnsi="Arial" w:cs="Arial"/>
                <w:sz w:val="20"/>
                <w:szCs w:val="20"/>
                <w:lang w:val="en-US"/>
              </w:rPr>
              <w:t>Floor waste</w:t>
            </w:r>
          </w:p>
          <w:p w14:paraId="5C236163" w14:textId="77777777" w:rsidR="007A0EF8" w:rsidRPr="007A0EF8" w:rsidRDefault="007A0EF8" w:rsidP="000412D4">
            <w:pPr>
              <w:pStyle w:val="NoSpacing"/>
              <w:numPr>
                <w:ilvl w:val="0"/>
                <w:numId w:val="8"/>
              </w:numPr>
              <w:rPr>
                <w:rFonts w:ascii="Arial" w:hAnsi="Arial" w:cs="Arial"/>
                <w:sz w:val="20"/>
                <w:szCs w:val="20"/>
                <w:lang w:val="en-US"/>
              </w:rPr>
            </w:pPr>
            <w:r w:rsidRPr="007A0EF8">
              <w:rPr>
                <w:rFonts w:ascii="Arial" w:hAnsi="Arial" w:cs="Arial"/>
                <w:sz w:val="20"/>
                <w:szCs w:val="20"/>
                <w:lang w:val="en-US"/>
              </w:rPr>
              <w:t>Complaints</w:t>
            </w:r>
          </w:p>
          <w:p w14:paraId="545BF904" w14:textId="77777777" w:rsidR="007A0EF8" w:rsidRPr="007A0EF8" w:rsidRDefault="007A0EF8" w:rsidP="000412D4">
            <w:pPr>
              <w:pStyle w:val="NoSpacing"/>
              <w:numPr>
                <w:ilvl w:val="0"/>
                <w:numId w:val="8"/>
              </w:numPr>
              <w:rPr>
                <w:rFonts w:ascii="Arial" w:hAnsi="Arial" w:cs="Arial"/>
                <w:sz w:val="20"/>
                <w:szCs w:val="20"/>
                <w:lang w:val="en-US"/>
              </w:rPr>
            </w:pPr>
            <w:r w:rsidRPr="007A0EF8">
              <w:rPr>
                <w:rFonts w:ascii="Arial" w:hAnsi="Arial" w:cs="Arial"/>
                <w:sz w:val="20"/>
                <w:szCs w:val="20"/>
                <w:lang w:val="en-US"/>
              </w:rPr>
              <w:t>Rejections</w:t>
            </w:r>
          </w:p>
          <w:p w14:paraId="676CF76D" w14:textId="77777777" w:rsidR="007A0EF8" w:rsidRPr="007A0EF8" w:rsidRDefault="007A0EF8" w:rsidP="000412D4">
            <w:pPr>
              <w:pStyle w:val="NoSpacing"/>
              <w:numPr>
                <w:ilvl w:val="0"/>
                <w:numId w:val="8"/>
              </w:numPr>
              <w:rPr>
                <w:rFonts w:ascii="Arial" w:hAnsi="Arial" w:cs="Arial"/>
                <w:sz w:val="20"/>
                <w:szCs w:val="20"/>
                <w:lang w:val="en-US"/>
              </w:rPr>
            </w:pPr>
            <w:r w:rsidRPr="007A0EF8">
              <w:rPr>
                <w:rFonts w:ascii="Arial" w:hAnsi="Arial" w:cs="Arial"/>
                <w:sz w:val="20"/>
                <w:szCs w:val="20"/>
                <w:lang w:val="en-US"/>
              </w:rPr>
              <w:t>Establishment &amp; Man Hours</w:t>
            </w:r>
          </w:p>
          <w:p w14:paraId="5A5CFCCB" w14:textId="77777777" w:rsidR="007A0EF8" w:rsidRPr="007A0EF8" w:rsidRDefault="007A0EF8" w:rsidP="000412D4">
            <w:pPr>
              <w:pStyle w:val="NoSpacing"/>
              <w:numPr>
                <w:ilvl w:val="0"/>
                <w:numId w:val="8"/>
              </w:numPr>
              <w:rPr>
                <w:rFonts w:ascii="Arial" w:hAnsi="Arial" w:cs="Arial"/>
                <w:sz w:val="20"/>
                <w:szCs w:val="20"/>
                <w:lang w:val="en-US"/>
              </w:rPr>
            </w:pPr>
            <w:r w:rsidRPr="007A0EF8">
              <w:rPr>
                <w:rFonts w:ascii="Arial" w:hAnsi="Arial" w:cs="Arial"/>
                <w:sz w:val="20"/>
                <w:szCs w:val="20"/>
                <w:lang w:val="en-US"/>
              </w:rPr>
              <w:t>Cat 2, Cat 3 and B-Grade Waste</w:t>
            </w:r>
          </w:p>
          <w:p w14:paraId="3C5ADCAD" w14:textId="77777777" w:rsidR="007A0EF8" w:rsidRPr="007A0EF8" w:rsidRDefault="007A0EF8" w:rsidP="000412D4">
            <w:pPr>
              <w:pStyle w:val="NoSpacing"/>
              <w:numPr>
                <w:ilvl w:val="0"/>
                <w:numId w:val="8"/>
              </w:numPr>
              <w:rPr>
                <w:rFonts w:ascii="Arial" w:hAnsi="Arial" w:cs="Arial"/>
                <w:sz w:val="20"/>
                <w:szCs w:val="20"/>
                <w:lang w:val="en-US"/>
              </w:rPr>
            </w:pPr>
            <w:r w:rsidRPr="007A0EF8">
              <w:rPr>
                <w:rFonts w:ascii="Arial" w:hAnsi="Arial" w:cs="Arial"/>
                <w:sz w:val="20"/>
                <w:szCs w:val="20"/>
                <w:lang w:val="en-US"/>
              </w:rPr>
              <w:t>Training, Succession, Attrition, &amp; Engagement</w:t>
            </w:r>
          </w:p>
          <w:p w14:paraId="04D0A607" w14:textId="77777777" w:rsidR="007A0EF8" w:rsidRPr="007A0EF8" w:rsidRDefault="007A0EF8" w:rsidP="000412D4">
            <w:pPr>
              <w:pStyle w:val="NoSpacing"/>
              <w:numPr>
                <w:ilvl w:val="0"/>
                <w:numId w:val="8"/>
              </w:numPr>
              <w:rPr>
                <w:rFonts w:ascii="Arial" w:hAnsi="Arial" w:cs="Arial"/>
                <w:sz w:val="20"/>
                <w:szCs w:val="20"/>
                <w:lang w:val="en-US"/>
              </w:rPr>
            </w:pPr>
            <w:r w:rsidRPr="007A0EF8">
              <w:rPr>
                <w:rFonts w:ascii="Arial" w:hAnsi="Arial" w:cs="Arial"/>
                <w:sz w:val="20"/>
                <w:szCs w:val="20"/>
                <w:lang w:val="en-US"/>
              </w:rPr>
              <w:t xml:space="preserve">Plan Attainment </w:t>
            </w:r>
          </w:p>
          <w:p w14:paraId="537E1177" w14:textId="77777777" w:rsidR="007A0EF8" w:rsidRPr="007A0EF8" w:rsidRDefault="007A0EF8" w:rsidP="000412D4">
            <w:pPr>
              <w:pStyle w:val="NoSpacing"/>
              <w:numPr>
                <w:ilvl w:val="0"/>
                <w:numId w:val="8"/>
              </w:numPr>
              <w:rPr>
                <w:rFonts w:ascii="Arial" w:hAnsi="Arial" w:cs="Arial"/>
                <w:sz w:val="20"/>
                <w:szCs w:val="20"/>
                <w:lang w:val="en-US"/>
              </w:rPr>
            </w:pPr>
            <w:proofErr w:type="spellStart"/>
            <w:r w:rsidRPr="007A0EF8">
              <w:rPr>
                <w:rFonts w:ascii="Arial" w:hAnsi="Arial" w:cs="Arial"/>
                <w:sz w:val="20"/>
                <w:szCs w:val="20"/>
                <w:lang w:val="en-US"/>
              </w:rPr>
              <w:t>Labour</w:t>
            </w:r>
            <w:proofErr w:type="spellEnd"/>
            <w:r w:rsidRPr="007A0EF8">
              <w:rPr>
                <w:rFonts w:ascii="Arial" w:hAnsi="Arial" w:cs="Arial"/>
                <w:sz w:val="20"/>
                <w:szCs w:val="20"/>
                <w:lang w:val="en-US"/>
              </w:rPr>
              <w:t xml:space="preserve"> </w:t>
            </w:r>
            <w:proofErr w:type="spellStart"/>
            <w:r w:rsidRPr="007A0EF8">
              <w:rPr>
                <w:rFonts w:ascii="Arial" w:hAnsi="Arial" w:cs="Arial"/>
                <w:sz w:val="20"/>
                <w:szCs w:val="20"/>
                <w:lang w:val="en-US"/>
              </w:rPr>
              <w:t>Utilisation</w:t>
            </w:r>
            <w:proofErr w:type="spellEnd"/>
          </w:p>
          <w:p w14:paraId="3B3954AD" w14:textId="15D1B1CC" w:rsidR="006C2AA2" w:rsidRPr="0086090D" w:rsidRDefault="006C2AA2" w:rsidP="006C2AA2">
            <w:pPr>
              <w:ind w:left="644"/>
              <w:jc w:val="both"/>
              <w:rPr>
                <w:rFonts w:ascii="Arial" w:eastAsia="Times New Roman" w:hAnsi="Arial" w:cs="Arial"/>
                <w:sz w:val="20"/>
                <w:szCs w:val="20"/>
                <w:lang w:val="en-US"/>
              </w:rPr>
            </w:pPr>
          </w:p>
        </w:tc>
        <w:tc>
          <w:tcPr>
            <w:tcW w:w="4819" w:type="dxa"/>
            <w:gridSpan w:val="2"/>
          </w:tcPr>
          <w:p w14:paraId="217244C5" w14:textId="77777777" w:rsidR="00C125FD" w:rsidRPr="0086090D" w:rsidRDefault="00C125FD" w:rsidP="00C125FD">
            <w:pPr>
              <w:jc w:val="both"/>
              <w:rPr>
                <w:rFonts w:ascii="Arial" w:hAnsi="Arial" w:cs="Arial"/>
                <w:b/>
                <w:sz w:val="20"/>
                <w:szCs w:val="20"/>
              </w:rPr>
            </w:pPr>
            <w:r w:rsidRPr="0086090D">
              <w:rPr>
                <w:rFonts w:ascii="Arial" w:hAnsi="Arial" w:cs="Arial"/>
                <w:b/>
                <w:sz w:val="20"/>
                <w:szCs w:val="20"/>
              </w:rPr>
              <w:lastRenderedPageBreak/>
              <w:t xml:space="preserve">Accountability </w:t>
            </w:r>
          </w:p>
          <w:p w14:paraId="37C4FDD4" w14:textId="0EEEA1DB" w:rsidR="00C125FD" w:rsidRPr="0086090D" w:rsidRDefault="00C125FD" w:rsidP="00C125FD">
            <w:pPr>
              <w:pStyle w:val="ListParagraph"/>
              <w:numPr>
                <w:ilvl w:val="0"/>
                <w:numId w:val="6"/>
              </w:numPr>
              <w:spacing w:line="252" w:lineRule="auto"/>
              <w:ind w:left="360"/>
              <w:jc w:val="both"/>
              <w:rPr>
                <w:rFonts w:ascii="Arial" w:hAnsi="Arial" w:cs="Arial"/>
                <w:sz w:val="20"/>
                <w:szCs w:val="20"/>
              </w:rPr>
            </w:pPr>
            <w:r w:rsidRPr="0086090D">
              <w:rPr>
                <w:rFonts w:ascii="Arial" w:hAnsi="Arial" w:cs="Arial"/>
                <w:sz w:val="20"/>
                <w:szCs w:val="20"/>
              </w:rPr>
              <w:t>It’s taking responsibility; carrying the burden; being answerable; knowing the onus is on you; accepting the duty; agreeing it’s your task; showing integrity; being conscientious.</w:t>
            </w:r>
          </w:p>
          <w:p w14:paraId="1B4A73B4" w14:textId="77777777" w:rsidR="00C125FD" w:rsidRPr="0086090D" w:rsidRDefault="00C125FD" w:rsidP="00C125FD">
            <w:pPr>
              <w:jc w:val="both"/>
              <w:rPr>
                <w:rFonts w:ascii="Arial" w:hAnsi="Arial" w:cs="Arial"/>
                <w:b/>
                <w:sz w:val="20"/>
                <w:szCs w:val="20"/>
              </w:rPr>
            </w:pPr>
            <w:r w:rsidRPr="0086090D">
              <w:rPr>
                <w:rFonts w:ascii="Arial" w:hAnsi="Arial" w:cs="Arial"/>
                <w:b/>
                <w:sz w:val="20"/>
                <w:szCs w:val="20"/>
              </w:rPr>
              <w:t>Discipline</w:t>
            </w:r>
          </w:p>
          <w:p w14:paraId="12457106" w14:textId="77777777" w:rsidR="00C125FD" w:rsidRPr="0086090D" w:rsidRDefault="00C125FD" w:rsidP="00C125FD">
            <w:pPr>
              <w:pStyle w:val="ListParagraph"/>
              <w:numPr>
                <w:ilvl w:val="0"/>
                <w:numId w:val="6"/>
              </w:numPr>
              <w:spacing w:line="252" w:lineRule="auto"/>
              <w:ind w:left="360"/>
              <w:jc w:val="both"/>
              <w:rPr>
                <w:rFonts w:ascii="Arial" w:hAnsi="Arial" w:cs="Arial"/>
                <w:sz w:val="20"/>
                <w:szCs w:val="20"/>
              </w:rPr>
            </w:pPr>
            <w:r w:rsidRPr="0086090D">
              <w:rPr>
                <w:rFonts w:ascii="Arial" w:hAnsi="Arial" w:cs="Arial"/>
                <w:sz w:val="20"/>
                <w:szCs w:val="20"/>
              </w:rPr>
              <w:t xml:space="preserve">It’s showing control; </w:t>
            </w:r>
            <w:proofErr w:type="gramStart"/>
            <w:r w:rsidRPr="0086090D">
              <w:rPr>
                <w:rFonts w:ascii="Arial" w:hAnsi="Arial" w:cs="Arial"/>
                <w:sz w:val="20"/>
                <w:szCs w:val="20"/>
              </w:rPr>
              <w:t>making preparations</w:t>
            </w:r>
            <w:proofErr w:type="gramEnd"/>
            <w:r w:rsidRPr="0086090D">
              <w:rPr>
                <w:rFonts w:ascii="Arial" w:hAnsi="Arial" w:cs="Arial"/>
                <w:sz w:val="20"/>
                <w:szCs w:val="20"/>
              </w:rPr>
              <w:t>; following best practice; having direction; being methodical; taking time to plan; complying with regulations.</w:t>
            </w:r>
          </w:p>
          <w:p w14:paraId="0D0DA23D" w14:textId="77777777" w:rsidR="00C125FD" w:rsidRPr="0086090D" w:rsidRDefault="00C125FD" w:rsidP="00C125FD">
            <w:pPr>
              <w:jc w:val="both"/>
              <w:rPr>
                <w:rFonts w:ascii="Arial" w:hAnsi="Arial" w:cs="Arial"/>
                <w:b/>
                <w:sz w:val="20"/>
                <w:szCs w:val="20"/>
              </w:rPr>
            </w:pPr>
            <w:r w:rsidRPr="0086090D">
              <w:rPr>
                <w:rFonts w:ascii="Arial" w:hAnsi="Arial" w:cs="Arial"/>
                <w:b/>
                <w:sz w:val="20"/>
                <w:szCs w:val="20"/>
              </w:rPr>
              <w:t>Agility</w:t>
            </w:r>
          </w:p>
          <w:p w14:paraId="5F15B455" w14:textId="24C4287D" w:rsidR="00C125FD" w:rsidRPr="0086090D" w:rsidRDefault="00C125FD" w:rsidP="00C125FD">
            <w:pPr>
              <w:pStyle w:val="ListParagraph"/>
              <w:numPr>
                <w:ilvl w:val="0"/>
                <w:numId w:val="6"/>
              </w:numPr>
              <w:spacing w:line="252" w:lineRule="auto"/>
              <w:ind w:left="360"/>
              <w:jc w:val="both"/>
              <w:rPr>
                <w:rFonts w:ascii="Arial" w:hAnsi="Arial" w:cs="Arial"/>
                <w:sz w:val="20"/>
                <w:szCs w:val="20"/>
              </w:rPr>
            </w:pPr>
            <w:r w:rsidRPr="0086090D">
              <w:rPr>
                <w:rFonts w:ascii="Arial" w:hAnsi="Arial" w:cs="Arial"/>
                <w:sz w:val="20"/>
                <w:szCs w:val="20"/>
              </w:rPr>
              <w:t>It’s being responsive; working at speed; bringing energy; being decisive; making the right call; delegating to others; collaborating when needed</w:t>
            </w:r>
            <w:r w:rsidR="0086090D">
              <w:rPr>
                <w:rFonts w:ascii="Arial" w:hAnsi="Arial" w:cs="Arial"/>
                <w:sz w:val="20"/>
                <w:szCs w:val="20"/>
              </w:rPr>
              <w:t>.</w:t>
            </w:r>
          </w:p>
          <w:p w14:paraId="5EB4073B" w14:textId="77777777" w:rsidR="00C125FD" w:rsidRPr="0086090D" w:rsidRDefault="00C125FD" w:rsidP="00C125FD">
            <w:pPr>
              <w:jc w:val="both"/>
              <w:rPr>
                <w:rFonts w:ascii="Arial" w:hAnsi="Arial" w:cs="Arial"/>
                <w:b/>
                <w:sz w:val="20"/>
                <w:szCs w:val="20"/>
              </w:rPr>
            </w:pPr>
            <w:r w:rsidRPr="0086090D">
              <w:rPr>
                <w:rFonts w:ascii="Arial" w:hAnsi="Arial" w:cs="Arial"/>
                <w:b/>
                <w:sz w:val="20"/>
                <w:szCs w:val="20"/>
              </w:rPr>
              <w:t>Respect</w:t>
            </w:r>
          </w:p>
          <w:p w14:paraId="3B8640EB" w14:textId="77777777" w:rsidR="00C125FD" w:rsidRPr="0086090D" w:rsidRDefault="00C125FD" w:rsidP="00C125FD">
            <w:pPr>
              <w:pStyle w:val="ListParagraph"/>
              <w:numPr>
                <w:ilvl w:val="0"/>
                <w:numId w:val="6"/>
              </w:numPr>
              <w:spacing w:line="252" w:lineRule="auto"/>
              <w:ind w:left="360"/>
              <w:jc w:val="both"/>
              <w:rPr>
                <w:rFonts w:ascii="Arial" w:hAnsi="Arial" w:cs="Arial"/>
                <w:sz w:val="20"/>
                <w:szCs w:val="20"/>
              </w:rPr>
            </w:pPr>
            <w:r w:rsidRPr="0086090D">
              <w:rPr>
                <w:rFonts w:ascii="Arial" w:hAnsi="Arial" w:cs="Arial"/>
                <w:sz w:val="20"/>
                <w:szCs w:val="20"/>
              </w:rPr>
              <w:t>It’s showing appreciation; treating with dignity; having courtesy; listening to other views; giving credit to others.</w:t>
            </w:r>
          </w:p>
          <w:p w14:paraId="28755316" w14:textId="77777777" w:rsidR="00C125FD" w:rsidRPr="0086090D" w:rsidRDefault="00C125FD" w:rsidP="00C125FD">
            <w:pPr>
              <w:jc w:val="both"/>
              <w:rPr>
                <w:rFonts w:ascii="Arial" w:hAnsi="Arial" w:cs="Arial"/>
                <w:b/>
                <w:sz w:val="20"/>
                <w:szCs w:val="20"/>
              </w:rPr>
            </w:pPr>
            <w:r w:rsidRPr="0086090D">
              <w:rPr>
                <w:rFonts w:ascii="Arial" w:hAnsi="Arial" w:cs="Arial"/>
                <w:b/>
                <w:sz w:val="20"/>
                <w:szCs w:val="20"/>
              </w:rPr>
              <w:t>Transparency</w:t>
            </w:r>
          </w:p>
          <w:p w14:paraId="3801330F" w14:textId="1452050D" w:rsidR="00C125FD" w:rsidRPr="0086090D" w:rsidRDefault="00C125FD" w:rsidP="00C125FD">
            <w:pPr>
              <w:pStyle w:val="ListParagraph"/>
              <w:numPr>
                <w:ilvl w:val="0"/>
                <w:numId w:val="6"/>
              </w:numPr>
              <w:spacing w:line="252" w:lineRule="auto"/>
              <w:ind w:left="360"/>
              <w:jc w:val="both"/>
              <w:rPr>
                <w:rFonts w:ascii="Arial" w:hAnsi="Arial" w:cs="Arial"/>
                <w:sz w:val="20"/>
                <w:szCs w:val="20"/>
              </w:rPr>
            </w:pPr>
            <w:r w:rsidRPr="0086090D">
              <w:rPr>
                <w:rFonts w:ascii="Arial" w:hAnsi="Arial" w:cs="Arial"/>
                <w:sz w:val="20"/>
                <w:szCs w:val="20"/>
              </w:rPr>
              <w:t>It’s being very clear; being truthful; being straightforward; being trustworthy; showing sincerity; sharing thoughts and plans</w:t>
            </w:r>
            <w:r w:rsidR="0086090D">
              <w:rPr>
                <w:rFonts w:ascii="Arial" w:hAnsi="Arial" w:cs="Arial"/>
                <w:sz w:val="20"/>
                <w:szCs w:val="20"/>
              </w:rPr>
              <w:t>.</w:t>
            </w:r>
          </w:p>
          <w:p w14:paraId="2110858B" w14:textId="77777777" w:rsidR="00E250FE" w:rsidRPr="0086090D" w:rsidRDefault="00E250FE" w:rsidP="00C125FD">
            <w:pPr>
              <w:pStyle w:val="ListParagraph"/>
              <w:rPr>
                <w:rFonts w:ascii="Arial" w:hAnsi="Arial" w:cs="Arial"/>
                <w:sz w:val="20"/>
                <w:szCs w:val="20"/>
              </w:rPr>
            </w:pPr>
          </w:p>
        </w:tc>
        <w:tc>
          <w:tcPr>
            <w:tcW w:w="4620" w:type="dxa"/>
          </w:tcPr>
          <w:p w14:paraId="0958B831" w14:textId="77777777" w:rsidR="007A0EF8" w:rsidRPr="007A0EF8" w:rsidRDefault="007A0EF8" w:rsidP="007A0EF8">
            <w:pPr>
              <w:pStyle w:val="NoSpacing"/>
              <w:numPr>
                <w:ilvl w:val="0"/>
                <w:numId w:val="5"/>
              </w:numPr>
              <w:rPr>
                <w:rFonts w:ascii="Arial" w:hAnsi="Arial" w:cs="Arial"/>
                <w:sz w:val="20"/>
                <w:szCs w:val="20"/>
              </w:rPr>
            </w:pPr>
            <w:r w:rsidRPr="007A0EF8">
              <w:rPr>
                <w:rFonts w:ascii="Arial" w:hAnsi="Arial" w:cs="Arial"/>
                <w:sz w:val="20"/>
                <w:szCs w:val="20"/>
              </w:rPr>
              <w:t>Excellent communication and relationship building skills.</w:t>
            </w:r>
          </w:p>
          <w:p w14:paraId="2B9EF7F5" w14:textId="77777777" w:rsidR="007A0EF8" w:rsidRPr="007A0EF8" w:rsidRDefault="007A0EF8" w:rsidP="007A0EF8">
            <w:pPr>
              <w:pStyle w:val="NoSpacing"/>
              <w:numPr>
                <w:ilvl w:val="0"/>
                <w:numId w:val="5"/>
              </w:numPr>
              <w:rPr>
                <w:rFonts w:ascii="Arial" w:hAnsi="Arial" w:cs="Arial"/>
                <w:sz w:val="20"/>
                <w:szCs w:val="20"/>
              </w:rPr>
            </w:pPr>
            <w:r w:rsidRPr="007A0EF8">
              <w:rPr>
                <w:rFonts w:ascii="Arial" w:hAnsi="Arial" w:cs="Arial"/>
                <w:sz w:val="20"/>
                <w:szCs w:val="20"/>
              </w:rPr>
              <w:t>Solid level of numeracy - able to calculate and report on performance and shift KPI’s.</w:t>
            </w:r>
          </w:p>
          <w:p w14:paraId="0C9B48C6" w14:textId="77777777" w:rsidR="007A0EF8" w:rsidRPr="007A0EF8" w:rsidRDefault="007A0EF8" w:rsidP="007A0EF8">
            <w:pPr>
              <w:pStyle w:val="NoSpacing"/>
              <w:numPr>
                <w:ilvl w:val="0"/>
                <w:numId w:val="5"/>
              </w:numPr>
              <w:rPr>
                <w:rFonts w:ascii="Arial" w:hAnsi="Arial" w:cs="Arial"/>
                <w:sz w:val="20"/>
                <w:szCs w:val="20"/>
              </w:rPr>
            </w:pPr>
            <w:proofErr w:type="spellStart"/>
            <w:r w:rsidRPr="007A0EF8">
              <w:rPr>
                <w:rFonts w:ascii="Arial" w:hAnsi="Arial" w:cs="Arial"/>
                <w:sz w:val="20"/>
                <w:szCs w:val="20"/>
              </w:rPr>
              <w:t>Evidenceable</w:t>
            </w:r>
            <w:proofErr w:type="spellEnd"/>
            <w:r w:rsidRPr="007A0EF8">
              <w:rPr>
                <w:rFonts w:ascii="Arial" w:hAnsi="Arial" w:cs="Arial"/>
                <w:sz w:val="20"/>
                <w:szCs w:val="20"/>
              </w:rPr>
              <w:t xml:space="preserve"> track record of managing </w:t>
            </w:r>
            <w:proofErr w:type="gramStart"/>
            <w:r w:rsidRPr="007A0EF8">
              <w:rPr>
                <w:rFonts w:ascii="Arial" w:hAnsi="Arial" w:cs="Arial"/>
                <w:sz w:val="20"/>
                <w:szCs w:val="20"/>
              </w:rPr>
              <w:t>teams;</w:t>
            </w:r>
            <w:proofErr w:type="gramEnd"/>
            <w:r w:rsidRPr="007A0EF8">
              <w:rPr>
                <w:rFonts w:ascii="Arial" w:hAnsi="Arial" w:cs="Arial"/>
                <w:sz w:val="20"/>
                <w:szCs w:val="20"/>
              </w:rPr>
              <w:t xml:space="preserve"> building capability and addressing issues in compliance with legislative and company policies and procedures.</w:t>
            </w:r>
          </w:p>
          <w:p w14:paraId="3C439472" w14:textId="77777777" w:rsidR="007A0EF8" w:rsidRPr="007A0EF8" w:rsidRDefault="007A0EF8" w:rsidP="007A0EF8">
            <w:pPr>
              <w:pStyle w:val="NoSpacing"/>
              <w:numPr>
                <w:ilvl w:val="0"/>
                <w:numId w:val="5"/>
              </w:numPr>
              <w:rPr>
                <w:rFonts w:ascii="Arial" w:hAnsi="Arial" w:cs="Arial"/>
                <w:sz w:val="20"/>
                <w:szCs w:val="20"/>
              </w:rPr>
            </w:pPr>
            <w:r w:rsidRPr="007A0EF8">
              <w:rPr>
                <w:rFonts w:ascii="Arial" w:hAnsi="Arial" w:cs="Arial"/>
                <w:sz w:val="20"/>
                <w:szCs w:val="20"/>
              </w:rPr>
              <w:t>Evidenced ability build a strong and effective team.</w:t>
            </w:r>
          </w:p>
          <w:p w14:paraId="07A29BF4" w14:textId="77777777" w:rsidR="007A0EF8" w:rsidRPr="007A0EF8" w:rsidRDefault="007A0EF8" w:rsidP="007A0EF8">
            <w:pPr>
              <w:pStyle w:val="NoSpacing"/>
              <w:numPr>
                <w:ilvl w:val="0"/>
                <w:numId w:val="5"/>
              </w:numPr>
              <w:rPr>
                <w:rFonts w:ascii="Arial" w:hAnsi="Arial" w:cs="Arial"/>
                <w:sz w:val="20"/>
                <w:szCs w:val="20"/>
              </w:rPr>
            </w:pPr>
            <w:r w:rsidRPr="007A0EF8">
              <w:rPr>
                <w:rFonts w:ascii="Arial" w:hAnsi="Arial" w:cs="Arial"/>
                <w:sz w:val="20"/>
                <w:szCs w:val="20"/>
              </w:rPr>
              <w:t>Self-motivated and highly resilient.</w:t>
            </w:r>
          </w:p>
          <w:p w14:paraId="04459E82" w14:textId="77777777" w:rsidR="007A0EF8" w:rsidRPr="007A0EF8" w:rsidRDefault="007A0EF8" w:rsidP="007A0EF8">
            <w:pPr>
              <w:pStyle w:val="NoSpacing"/>
              <w:numPr>
                <w:ilvl w:val="0"/>
                <w:numId w:val="5"/>
              </w:numPr>
              <w:rPr>
                <w:rFonts w:ascii="Arial" w:hAnsi="Arial" w:cs="Arial"/>
                <w:sz w:val="20"/>
                <w:szCs w:val="20"/>
              </w:rPr>
            </w:pPr>
            <w:r w:rsidRPr="007A0EF8">
              <w:rPr>
                <w:rFonts w:ascii="Arial" w:hAnsi="Arial" w:cs="Arial"/>
                <w:sz w:val="20"/>
                <w:szCs w:val="20"/>
              </w:rPr>
              <w:t xml:space="preserve">IOSH Managing Safety </w:t>
            </w:r>
            <w:proofErr w:type="gramStart"/>
            <w:r w:rsidRPr="007A0EF8">
              <w:rPr>
                <w:rFonts w:ascii="Arial" w:hAnsi="Arial" w:cs="Arial"/>
                <w:sz w:val="20"/>
                <w:szCs w:val="20"/>
              </w:rPr>
              <w:t>Certification .</w:t>
            </w:r>
            <w:proofErr w:type="gramEnd"/>
          </w:p>
          <w:p w14:paraId="7DDEA3E9" w14:textId="77777777" w:rsidR="007A0EF8" w:rsidRPr="007A0EF8" w:rsidRDefault="007A0EF8" w:rsidP="007A0EF8">
            <w:pPr>
              <w:pStyle w:val="NoSpacing"/>
              <w:numPr>
                <w:ilvl w:val="0"/>
                <w:numId w:val="5"/>
              </w:numPr>
              <w:rPr>
                <w:rFonts w:ascii="Arial" w:hAnsi="Arial" w:cs="Arial"/>
                <w:sz w:val="20"/>
                <w:szCs w:val="20"/>
              </w:rPr>
            </w:pPr>
            <w:r w:rsidRPr="007A0EF8">
              <w:rPr>
                <w:rFonts w:ascii="Arial" w:hAnsi="Arial" w:cs="Arial"/>
                <w:sz w:val="20"/>
                <w:szCs w:val="20"/>
              </w:rPr>
              <w:t>Food Safety Level 3.</w:t>
            </w:r>
          </w:p>
          <w:p w14:paraId="614314CF" w14:textId="77777777" w:rsidR="007A0EF8" w:rsidRPr="007A0EF8" w:rsidRDefault="007A0EF8" w:rsidP="007A0EF8">
            <w:pPr>
              <w:pStyle w:val="NoSpacing"/>
              <w:numPr>
                <w:ilvl w:val="0"/>
                <w:numId w:val="5"/>
              </w:numPr>
              <w:rPr>
                <w:rFonts w:ascii="Arial" w:hAnsi="Arial" w:cs="Arial"/>
                <w:sz w:val="20"/>
                <w:szCs w:val="20"/>
              </w:rPr>
            </w:pPr>
            <w:r w:rsidRPr="007A0EF8">
              <w:rPr>
                <w:rFonts w:ascii="Arial" w:hAnsi="Arial" w:cs="Arial"/>
                <w:sz w:val="20"/>
                <w:szCs w:val="20"/>
              </w:rPr>
              <w:t>A confident decision maker with the ability to challenge the status quo.</w:t>
            </w:r>
          </w:p>
          <w:p w14:paraId="65822A14" w14:textId="77777777" w:rsidR="007A0EF8" w:rsidRPr="007A0EF8" w:rsidRDefault="007A0EF8" w:rsidP="007A0EF8">
            <w:pPr>
              <w:pStyle w:val="NoSpacing"/>
              <w:numPr>
                <w:ilvl w:val="0"/>
                <w:numId w:val="5"/>
              </w:numPr>
              <w:rPr>
                <w:rFonts w:ascii="Arial" w:hAnsi="Arial" w:cs="Arial"/>
                <w:sz w:val="20"/>
                <w:szCs w:val="20"/>
              </w:rPr>
            </w:pPr>
            <w:r w:rsidRPr="007A0EF8">
              <w:rPr>
                <w:rFonts w:ascii="Arial" w:hAnsi="Arial" w:cs="Arial"/>
                <w:sz w:val="20"/>
                <w:szCs w:val="20"/>
              </w:rPr>
              <w:t>Demonstratable experience in compliance with all legal (H&amp;S, Technical and people) requirements.</w:t>
            </w:r>
          </w:p>
          <w:p w14:paraId="36C7C683" w14:textId="5BAC8FE6" w:rsidR="004E4F9B" w:rsidRPr="007A0EF8" w:rsidRDefault="007A0EF8" w:rsidP="007A0EF8">
            <w:pPr>
              <w:pStyle w:val="NoSpacing"/>
              <w:numPr>
                <w:ilvl w:val="0"/>
                <w:numId w:val="5"/>
              </w:numPr>
              <w:rPr>
                <w:rFonts w:ascii="Arial" w:hAnsi="Arial" w:cs="Arial"/>
                <w:sz w:val="24"/>
                <w:szCs w:val="24"/>
              </w:rPr>
            </w:pPr>
            <w:r w:rsidRPr="007A0EF8">
              <w:rPr>
                <w:rFonts w:ascii="Arial" w:hAnsi="Arial" w:cs="Arial"/>
                <w:sz w:val="20"/>
                <w:szCs w:val="20"/>
              </w:rPr>
              <w:t>Computer literate (excel, word, power point, outlook).</w:t>
            </w:r>
          </w:p>
        </w:tc>
      </w:tr>
    </w:tbl>
    <w:p w14:paraId="50C7D805" w14:textId="77777777" w:rsidR="006C2AA2" w:rsidRDefault="006C2AA2" w:rsidP="006C2AA2">
      <w:pPr>
        <w:rPr>
          <w:rFonts w:ascii="Arial" w:hAnsi="Arial" w:cs="Arial"/>
        </w:rPr>
      </w:pPr>
    </w:p>
    <w:p w14:paraId="128F12D2" w14:textId="77777777" w:rsidR="006C2AA2" w:rsidRDefault="006C2AA2" w:rsidP="006C2AA2">
      <w:pPr>
        <w:rPr>
          <w:rFonts w:ascii="Arial" w:hAnsi="Arial" w:cs="Arial"/>
        </w:rPr>
      </w:pPr>
    </w:p>
    <w:p w14:paraId="22A59077" w14:textId="1DB70D89" w:rsidR="006C2AA2" w:rsidRPr="00847D9B" w:rsidRDefault="006C2AA2" w:rsidP="006C2AA2">
      <w:pPr>
        <w:rPr>
          <w:rFonts w:ascii="Arial" w:hAnsi="Arial" w:cs="Arial"/>
        </w:rPr>
      </w:pPr>
      <w:r w:rsidRPr="00847D9B">
        <w:rPr>
          <w:rFonts w:ascii="Arial" w:hAnsi="Arial" w:cs="Arial"/>
        </w:rPr>
        <w:t>I have read and understand my roles and responsibilities as detailed within this job description.</w:t>
      </w:r>
    </w:p>
    <w:p w14:paraId="44A3EBE3" w14:textId="77777777" w:rsidR="006C2AA2" w:rsidRPr="00847D9B" w:rsidRDefault="006C2AA2" w:rsidP="006C2AA2">
      <w:pPr>
        <w:rPr>
          <w:rFonts w:ascii="Arial" w:hAnsi="Arial" w:cs="Arial"/>
        </w:rPr>
      </w:pPr>
      <w:r w:rsidRPr="00847D9B">
        <w:rPr>
          <w:rFonts w:ascii="Arial" w:hAnsi="Arial" w:cs="Arial"/>
        </w:rPr>
        <w:t>Name……………………………………………………………………………………………………...</w:t>
      </w:r>
    </w:p>
    <w:p w14:paraId="5F9D4851" w14:textId="77777777" w:rsidR="006C2AA2" w:rsidRPr="00321EEC" w:rsidRDefault="006C2AA2" w:rsidP="006C2AA2">
      <w:pPr>
        <w:rPr>
          <w:rFonts w:ascii="Arial" w:hAnsi="Arial" w:cs="Arial"/>
        </w:rPr>
      </w:pPr>
      <w:r w:rsidRPr="00321EEC">
        <w:rPr>
          <w:rFonts w:ascii="Arial" w:hAnsi="Arial" w:cs="Arial"/>
        </w:rPr>
        <w:t>Signature…………………………………………………………………………………………………</w:t>
      </w:r>
    </w:p>
    <w:p w14:paraId="00FB20BC" w14:textId="2FEC3800" w:rsidR="00175C0D" w:rsidRDefault="006C2AA2" w:rsidP="006C2AA2">
      <w:r w:rsidRPr="00321EEC">
        <w:rPr>
          <w:rFonts w:ascii="Arial" w:hAnsi="Arial" w:cs="Arial"/>
        </w:rPr>
        <w:t>Date……………………………………………………………………………………………………</w:t>
      </w:r>
      <w:proofErr w:type="gramStart"/>
      <w:r w:rsidRPr="00321EEC">
        <w:rPr>
          <w:rFonts w:ascii="Arial" w:hAnsi="Arial" w:cs="Arial"/>
        </w:rPr>
        <w:t>…..</w:t>
      </w:r>
      <w:proofErr w:type="gramEnd"/>
    </w:p>
    <w:sectPr w:rsidR="00175C0D" w:rsidSect="00DA2A30">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FDED8" w14:textId="77777777" w:rsidR="00F47310" w:rsidRDefault="00F47310" w:rsidP="00DA2A30">
      <w:pPr>
        <w:spacing w:after="0" w:line="240" w:lineRule="auto"/>
      </w:pPr>
      <w:r>
        <w:separator/>
      </w:r>
    </w:p>
  </w:endnote>
  <w:endnote w:type="continuationSeparator" w:id="0">
    <w:p w14:paraId="38AE177B" w14:textId="77777777" w:rsidR="00F47310" w:rsidRDefault="00F47310" w:rsidP="00DA2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6C80" w14:textId="77777777" w:rsidR="00C125FD" w:rsidRDefault="00C12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129"/>
      <w:gridCol w:w="5129"/>
      <w:gridCol w:w="5130"/>
    </w:tblGrid>
    <w:tr w:rsidR="00DA2A30" w14:paraId="62B486AD" w14:textId="77777777" w:rsidTr="00DA2A30">
      <w:tc>
        <w:tcPr>
          <w:tcW w:w="5129" w:type="dxa"/>
        </w:tcPr>
        <w:p w14:paraId="1671097A" w14:textId="77777777" w:rsidR="00DA2A30" w:rsidRDefault="00DA2A30">
          <w:pPr>
            <w:pStyle w:val="Footer"/>
          </w:pPr>
          <w:r>
            <w:t xml:space="preserve">Author: </w:t>
          </w:r>
          <w:r w:rsidR="00C125FD">
            <w:t>HR Manager</w:t>
          </w:r>
        </w:p>
      </w:tc>
      <w:tc>
        <w:tcPr>
          <w:tcW w:w="5129" w:type="dxa"/>
        </w:tcPr>
        <w:p w14:paraId="09854D63" w14:textId="77777777" w:rsidR="00DA2A30" w:rsidRDefault="00DA2A30">
          <w:pPr>
            <w:pStyle w:val="Footer"/>
          </w:pPr>
          <w:r>
            <w:t xml:space="preserve">Created: </w:t>
          </w:r>
          <w:r w:rsidR="00C125FD">
            <w:t>September 2019</w:t>
          </w:r>
        </w:p>
      </w:tc>
      <w:tc>
        <w:tcPr>
          <w:tcW w:w="5130" w:type="dxa"/>
        </w:tcPr>
        <w:p w14:paraId="59F68E0E" w14:textId="77777777" w:rsidR="00DA2A30" w:rsidRDefault="00DA2A30">
          <w:pPr>
            <w:pStyle w:val="Footer"/>
          </w:pPr>
          <w:r>
            <w:t xml:space="preserve">Review: </w:t>
          </w:r>
          <w:r w:rsidR="00C125FD">
            <w:t>September 2020</w:t>
          </w:r>
        </w:p>
      </w:tc>
    </w:tr>
  </w:tbl>
  <w:p w14:paraId="429F81A6" w14:textId="77777777" w:rsidR="00DA2A30" w:rsidRDefault="00DA2A30" w:rsidP="00DA2A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ACF7" w14:textId="77777777" w:rsidR="00C125FD" w:rsidRDefault="00C12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EB38D" w14:textId="77777777" w:rsidR="00F47310" w:rsidRDefault="00F47310" w:rsidP="00DA2A30">
      <w:pPr>
        <w:spacing w:after="0" w:line="240" w:lineRule="auto"/>
      </w:pPr>
      <w:r>
        <w:separator/>
      </w:r>
    </w:p>
  </w:footnote>
  <w:footnote w:type="continuationSeparator" w:id="0">
    <w:p w14:paraId="1A65D38F" w14:textId="77777777" w:rsidR="00F47310" w:rsidRDefault="00F47310" w:rsidP="00DA2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93A8" w14:textId="77777777" w:rsidR="00C125FD" w:rsidRDefault="00C12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9879" w14:textId="77777777" w:rsidR="00DA2A30" w:rsidRDefault="00DA2A30" w:rsidP="00DA2A30">
    <w:pPr>
      <w:pStyle w:val="Header"/>
      <w:jc w:val="center"/>
    </w:pPr>
    <w:r>
      <w:rPr>
        <w:noProof/>
        <w:lang w:eastAsia="en-GB"/>
      </w:rPr>
      <w:drawing>
        <wp:anchor distT="0" distB="0" distL="114300" distR="114300" simplePos="0" relativeHeight="251658240" behindDoc="1" locked="0" layoutInCell="1" allowOverlap="1" wp14:anchorId="54E09A47" wp14:editId="478B77F3">
          <wp:simplePos x="0" y="0"/>
          <wp:positionH relativeFrom="column">
            <wp:posOffset>8829675</wp:posOffset>
          </wp:positionH>
          <wp:positionV relativeFrom="paragraph">
            <wp:posOffset>-259080</wp:posOffset>
          </wp:positionV>
          <wp:extent cx="857250" cy="4286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pic:spPr>
              </pic:pic>
            </a:graphicData>
          </a:graphic>
          <wp14:sizeRelH relativeFrom="margin">
            <wp14:pctWidth>0</wp14:pctWidth>
          </wp14:sizeRelH>
          <wp14:sizeRelV relativeFrom="margin">
            <wp14:pctHeight>0</wp14:pctHeight>
          </wp14:sizeRelV>
        </wp:anchor>
      </w:drawing>
    </w:r>
    <w:r>
      <w:t>2 Sisters Food Group Job Profile</w:t>
    </w:r>
  </w:p>
  <w:p w14:paraId="461D2F60" w14:textId="77777777" w:rsidR="00DA2A30" w:rsidRDefault="00DA2A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AA25" w14:textId="77777777" w:rsidR="00C125FD" w:rsidRDefault="00C12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75ADB"/>
    <w:multiLevelType w:val="hybridMultilevel"/>
    <w:tmpl w:val="B91A91F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8E154F3"/>
    <w:multiLevelType w:val="hybridMultilevel"/>
    <w:tmpl w:val="AA8C38C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A62E2E"/>
    <w:multiLevelType w:val="multilevel"/>
    <w:tmpl w:val="8C80B0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7E6677"/>
    <w:multiLevelType w:val="hybridMultilevel"/>
    <w:tmpl w:val="76F03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760617"/>
    <w:multiLevelType w:val="hybridMultilevel"/>
    <w:tmpl w:val="FCC84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8002E6"/>
    <w:multiLevelType w:val="hybridMultilevel"/>
    <w:tmpl w:val="0D606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B56E0F"/>
    <w:multiLevelType w:val="hybridMultilevel"/>
    <w:tmpl w:val="DB9EEBDA"/>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5415113">
    <w:abstractNumId w:val="2"/>
  </w:num>
  <w:num w:numId="2" w16cid:durableId="142238746">
    <w:abstractNumId w:val="1"/>
  </w:num>
  <w:num w:numId="3" w16cid:durableId="723600775">
    <w:abstractNumId w:val="5"/>
  </w:num>
  <w:num w:numId="4" w16cid:durableId="796489360">
    <w:abstractNumId w:val="0"/>
  </w:num>
  <w:num w:numId="5" w16cid:durableId="1137912657">
    <w:abstractNumId w:val="4"/>
  </w:num>
  <w:num w:numId="6" w16cid:durableId="478888828">
    <w:abstractNumId w:val="1"/>
  </w:num>
  <w:num w:numId="7" w16cid:durableId="1084298122">
    <w:abstractNumId w:val="3"/>
  </w:num>
  <w:num w:numId="8" w16cid:durableId="3190379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0D"/>
    <w:rsid w:val="000412D4"/>
    <w:rsid w:val="00091E3B"/>
    <w:rsid w:val="000F77DF"/>
    <w:rsid w:val="00175C0D"/>
    <w:rsid w:val="001D6432"/>
    <w:rsid w:val="001E29C5"/>
    <w:rsid w:val="002111D0"/>
    <w:rsid w:val="002A70C9"/>
    <w:rsid w:val="00385448"/>
    <w:rsid w:val="00392FC8"/>
    <w:rsid w:val="003A19CF"/>
    <w:rsid w:val="003F2379"/>
    <w:rsid w:val="00413344"/>
    <w:rsid w:val="00462FEF"/>
    <w:rsid w:val="004C3C8A"/>
    <w:rsid w:val="004C41B4"/>
    <w:rsid w:val="004E4F9B"/>
    <w:rsid w:val="00557E8A"/>
    <w:rsid w:val="00586C00"/>
    <w:rsid w:val="005A4CE1"/>
    <w:rsid w:val="005C5CD1"/>
    <w:rsid w:val="005F4A2D"/>
    <w:rsid w:val="00676EB2"/>
    <w:rsid w:val="00692EDB"/>
    <w:rsid w:val="006C2AA2"/>
    <w:rsid w:val="006F5DC8"/>
    <w:rsid w:val="007657AF"/>
    <w:rsid w:val="007A0EF8"/>
    <w:rsid w:val="00830FED"/>
    <w:rsid w:val="0086090D"/>
    <w:rsid w:val="00874310"/>
    <w:rsid w:val="008F1879"/>
    <w:rsid w:val="00917E56"/>
    <w:rsid w:val="009913C5"/>
    <w:rsid w:val="009A690A"/>
    <w:rsid w:val="009C5727"/>
    <w:rsid w:val="00B22219"/>
    <w:rsid w:val="00B554D4"/>
    <w:rsid w:val="00C125FD"/>
    <w:rsid w:val="00C277FF"/>
    <w:rsid w:val="00C451F0"/>
    <w:rsid w:val="00CB1094"/>
    <w:rsid w:val="00CE25B1"/>
    <w:rsid w:val="00D7049D"/>
    <w:rsid w:val="00D87622"/>
    <w:rsid w:val="00D931A7"/>
    <w:rsid w:val="00DA2A30"/>
    <w:rsid w:val="00DB6C62"/>
    <w:rsid w:val="00E250FE"/>
    <w:rsid w:val="00E76B9F"/>
    <w:rsid w:val="00F47310"/>
    <w:rsid w:val="00FF4C94"/>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1FB6EF"/>
  <w15:chartTrackingRefBased/>
  <w15:docId w15:val="{860E72EB-1C6C-4DCF-8930-B553D344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5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5CD1"/>
    <w:pPr>
      <w:ind w:left="720"/>
      <w:contextualSpacing/>
    </w:pPr>
  </w:style>
  <w:style w:type="paragraph" w:styleId="Header">
    <w:name w:val="header"/>
    <w:basedOn w:val="Normal"/>
    <w:link w:val="HeaderChar"/>
    <w:uiPriority w:val="99"/>
    <w:unhideWhenUsed/>
    <w:rsid w:val="00DA2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A30"/>
  </w:style>
  <w:style w:type="paragraph" w:styleId="Footer">
    <w:name w:val="footer"/>
    <w:basedOn w:val="Normal"/>
    <w:link w:val="FooterChar"/>
    <w:uiPriority w:val="99"/>
    <w:unhideWhenUsed/>
    <w:rsid w:val="00DA2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A30"/>
  </w:style>
  <w:style w:type="paragraph" w:styleId="BalloonText">
    <w:name w:val="Balloon Text"/>
    <w:basedOn w:val="Normal"/>
    <w:link w:val="BalloonTextChar"/>
    <w:uiPriority w:val="99"/>
    <w:semiHidden/>
    <w:unhideWhenUsed/>
    <w:rsid w:val="00DA2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A30"/>
    <w:rPr>
      <w:rFonts w:ascii="Segoe UI" w:hAnsi="Segoe UI" w:cs="Segoe UI"/>
      <w:sz w:val="18"/>
      <w:szCs w:val="18"/>
    </w:rPr>
  </w:style>
  <w:style w:type="character" w:styleId="CommentReference">
    <w:name w:val="annotation reference"/>
    <w:basedOn w:val="DefaultParagraphFont"/>
    <w:uiPriority w:val="99"/>
    <w:semiHidden/>
    <w:unhideWhenUsed/>
    <w:rsid w:val="00D87622"/>
    <w:rPr>
      <w:sz w:val="16"/>
      <w:szCs w:val="16"/>
    </w:rPr>
  </w:style>
  <w:style w:type="paragraph" w:styleId="CommentText">
    <w:name w:val="annotation text"/>
    <w:basedOn w:val="Normal"/>
    <w:link w:val="CommentTextChar"/>
    <w:uiPriority w:val="99"/>
    <w:semiHidden/>
    <w:unhideWhenUsed/>
    <w:rsid w:val="00D87622"/>
    <w:pPr>
      <w:spacing w:line="240" w:lineRule="auto"/>
    </w:pPr>
    <w:rPr>
      <w:sz w:val="20"/>
      <w:szCs w:val="20"/>
    </w:rPr>
  </w:style>
  <w:style w:type="character" w:customStyle="1" w:styleId="CommentTextChar">
    <w:name w:val="Comment Text Char"/>
    <w:basedOn w:val="DefaultParagraphFont"/>
    <w:link w:val="CommentText"/>
    <w:uiPriority w:val="99"/>
    <w:semiHidden/>
    <w:rsid w:val="00D87622"/>
    <w:rPr>
      <w:sz w:val="20"/>
      <w:szCs w:val="20"/>
    </w:rPr>
  </w:style>
  <w:style w:type="paragraph" w:styleId="CommentSubject">
    <w:name w:val="annotation subject"/>
    <w:basedOn w:val="CommentText"/>
    <w:next w:val="CommentText"/>
    <w:link w:val="CommentSubjectChar"/>
    <w:uiPriority w:val="99"/>
    <w:semiHidden/>
    <w:unhideWhenUsed/>
    <w:rsid w:val="00D87622"/>
    <w:rPr>
      <w:b/>
      <w:bCs/>
    </w:rPr>
  </w:style>
  <w:style w:type="character" w:customStyle="1" w:styleId="CommentSubjectChar">
    <w:name w:val="Comment Subject Char"/>
    <w:basedOn w:val="CommentTextChar"/>
    <w:link w:val="CommentSubject"/>
    <w:uiPriority w:val="99"/>
    <w:semiHidden/>
    <w:rsid w:val="00D87622"/>
    <w:rPr>
      <w:b/>
      <w:bCs/>
      <w:sz w:val="20"/>
      <w:szCs w:val="20"/>
    </w:rPr>
  </w:style>
  <w:style w:type="paragraph" w:styleId="NoSpacing">
    <w:name w:val="No Spacing"/>
    <w:uiPriority w:val="1"/>
    <w:qFormat/>
    <w:rsid w:val="007A0E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14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Anderson</dc:creator>
  <cp:keywords/>
  <dc:description/>
  <cp:lastModifiedBy>Michael Simms</cp:lastModifiedBy>
  <cp:revision>4</cp:revision>
  <cp:lastPrinted>2018-03-06T09:19:00Z</cp:lastPrinted>
  <dcterms:created xsi:type="dcterms:W3CDTF">2025-12-10T15:47:00Z</dcterms:created>
  <dcterms:modified xsi:type="dcterms:W3CDTF">2025-12-10T15:49:00Z</dcterms:modified>
</cp:coreProperties>
</file>