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098"/>
        <w:gridCol w:w="39"/>
        <w:gridCol w:w="4423"/>
        <w:gridCol w:w="500"/>
        <w:gridCol w:w="5328"/>
      </w:tblGrid>
      <w:tr w:rsidR="004E150F" w:rsidRPr="004E150F" w14:paraId="2EF4A912" w14:textId="77777777" w:rsidTr="005D2583">
        <w:trPr>
          <w:trHeight w:val="469"/>
        </w:trPr>
        <w:tc>
          <w:tcPr>
            <w:tcW w:w="5137" w:type="dxa"/>
            <w:gridSpan w:val="2"/>
            <w:shd w:val="clear" w:color="auto" w:fill="D9E2F3" w:themeFill="accent1" w:themeFillTint="33"/>
          </w:tcPr>
          <w:p w14:paraId="6B36FA6A" w14:textId="03E6ED1F" w:rsidR="00175C0D" w:rsidRPr="004E150F" w:rsidRDefault="00175C0D" w:rsidP="005A0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HR </w:t>
            </w:r>
            <w:r w:rsidR="000A175C" w:rsidRPr="004E150F">
              <w:rPr>
                <w:rFonts w:ascii="Arial" w:hAnsi="Arial" w:cs="Arial"/>
                <w:sz w:val="20"/>
                <w:szCs w:val="20"/>
              </w:rPr>
              <w:t>Manager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4423" w:type="dxa"/>
            <w:shd w:val="clear" w:color="auto" w:fill="D9E2F3" w:themeFill="accent1" w:themeFillTint="33"/>
          </w:tcPr>
          <w:p w14:paraId="37319C6F" w14:textId="77777777" w:rsidR="00175C0D" w:rsidRPr="004E150F" w:rsidRDefault="00175C0D" w:rsidP="005A0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Scunthorpe UKP</w:t>
            </w:r>
          </w:p>
        </w:tc>
        <w:tc>
          <w:tcPr>
            <w:tcW w:w="5828" w:type="dxa"/>
            <w:gridSpan w:val="2"/>
            <w:shd w:val="clear" w:color="auto" w:fill="D9E2F3" w:themeFill="accent1" w:themeFillTint="33"/>
          </w:tcPr>
          <w:p w14:paraId="054B25C5" w14:textId="4D236167" w:rsidR="00175C0D" w:rsidRPr="004E150F" w:rsidRDefault="00175C0D" w:rsidP="005A0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Grade: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75C" w:rsidRPr="004E150F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</w:tr>
      <w:tr w:rsidR="004E150F" w:rsidRPr="004E150F" w14:paraId="5F329EE1" w14:textId="77777777" w:rsidTr="005D2583">
        <w:trPr>
          <w:trHeight w:val="469"/>
        </w:trPr>
        <w:tc>
          <w:tcPr>
            <w:tcW w:w="5137" w:type="dxa"/>
            <w:gridSpan w:val="2"/>
            <w:shd w:val="clear" w:color="auto" w:fill="D9E2F3" w:themeFill="accent1" w:themeFillTint="33"/>
          </w:tcPr>
          <w:p w14:paraId="7B06DB59" w14:textId="77777777" w:rsidR="00DA2A30" w:rsidRPr="004E150F" w:rsidRDefault="00DA2A30" w:rsidP="005A0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 xml:space="preserve">Department: </w:t>
            </w:r>
            <w:r w:rsidRPr="004E150F">
              <w:rPr>
                <w:rFonts w:ascii="Arial" w:hAnsi="Arial" w:cs="Arial"/>
                <w:sz w:val="20"/>
                <w:szCs w:val="20"/>
              </w:rPr>
              <w:t>HR</w:t>
            </w:r>
          </w:p>
        </w:tc>
        <w:tc>
          <w:tcPr>
            <w:tcW w:w="4423" w:type="dxa"/>
            <w:shd w:val="clear" w:color="auto" w:fill="D9E2F3" w:themeFill="accent1" w:themeFillTint="33"/>
          </w:tcPr>
          <w:p w14:paraId="10BFC46C" w14:textId="77777777" w:rsidR="00DA2A30" w:rsidRPr="004E150F" w:rsidRDefault="00DA2A30" w:rsidP="005A0E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 xml:space="preserve">Line Manager: </w:t>
            </w:r>
            <w:r w:rsidR="00FB67E5" w:rsidRPr="004E150F">
              <w:rPr>
                <w:rFonts w:ascii="Arial" w:hAnsi="Arial" w:cs="Arial"/>
                <w:sz w:val="20"/>
                <w:szCs w:val="20"/>
              </w:rPr>
              <w:t xml:space="preserve">Site Director </w:t>
            </w:r>
          </w:p>
          <w:p w14:paraId="5119CDEE" w14:textId="1E7A0206" w:rsidR="00FB67E5" w:rsidRPr="004E150F" w:rsidRDefault="00FB67E5" w:rsidP="005A0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 xml:space="preserve">Dotted Line Manager: </w:t>
            </w:r>
            <w:r w:rsidRPr="004E150F">
              <w:rPr>
                <w:rFonts w:ascii="Arial" w:hAnsi="Arial" w:cs="Arial"/>
                <w:bCs/>
                <w:sz w:val="20"/>
                <w:szCs w:val="20"/>
              </w:rPr>
              <w:t>Head of HR</w:t>
            </w:r>
            <w:r w:rsidRPr="004E15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28" w:type="dxa"/>
            <w:gridSpan w:val="2"/>
            <w:shd w:val="clear" w:color="auto" w:fill="D9E2F3" w:themeFill="accent1" w:themeFillTint="33"/>
          </w:tcPr>
          <w:p w14:paraId="65FE132D" w14:textId="0D527684" w:rsidR="00DA2A30" w:rsidRPr="004E150F" w:rsidRDefault="00DA2A30" w:rsidP="005A0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Direct Reports: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FB67E5" w:rsidRPr="004E150F">
              <w:rPr>
                <w:rFonts w:ascii="Arial" w:hAnsi="Arial" w:cs="Arial"/>
                <w:sz w:val="20"/>
                <w:szCs w:val="20"/>
              </w:rPr>
              <w:t xml:space="preserve"> (HR, Training, Payroll &amp; Recruitment)</w:t>
            </w:r>
          </w:p>
        </w:tc>
      </w:tr>
      <w:tr w:rsidR="00175C0D" w:rsidRPr="004E150F" w14:paraId="6789D14F" w14:textId="77777777" w:rsidTr="00512C4B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5C27D12C" w14:textId="77777777" w:rsidR="000A175C" w:rsidRPr="004E150F" w:rsidRDefault="00175C0D" w:rsidP="00FB6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Job Purpose: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6AE371B" w14:textId="7314135F" w:rsidR="00B834E2" w:rsidRDefault="00B834E2" w:rsidP="00053099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rive a positive, customer-focused people environment in which colleagues feel engaged, supported, and empowered to grow and develop to their full potential. </w:t>
            </w:r>
          </w:p>
          <w:p w14:paraId="14BA1F1F" w14:textId="1EA94AF7" w:rsidR="00053099" w:rsidRPr="00053099" w:rsidRDefault="00B834E2" w:rsidP="00053099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 overall leadership and accountability for the People function, ensuring best practice is delivered efficiently and aligned with company objectives.</w:t>
            </w:r>
          </w:p>
          <w:p w14:paraId="28AAC84E" w14:textId="77777777" w:rsidR="00B834E2" w:rsidRDefault="00B834E2" w:rsidP="00053099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continuous improvement across all HR systems, software, databases, and KPIs, ensuring robust, data-driven decision-making. </w:t>
            </w:r>
          </w:p>
          <w:p w14:paraId="5579DD16" w14:textId="507879B4" w:rsidR="00053099" w:rsidRPr="00053099" w:rsidRDefault="00B834E2" w:rsidP="00053099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>oster effective and collaborative partnerships with Trade Unions and Colleague Forums, achieving positive outcomes for both colleagues and the business.</w:t>
            </w:r>
          </w:p>
          <w:p w14:paraId="25BC98CD" w14:textId="77777777" w:rsidR="00B834E2" w:rsidRDefault="00B834E2" w:rsidP="00053099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nsure effective systems and processes are in place to recruit, reward, and develop colleagues to the highest achievable standard, while maintaining full compliance and effective budget control. </w:t>
            </w:r>
          </w:p>
          <w:p w14:paraId="5050D12B" w14:textId="130F9468" w:rsidR="00053099" w:rsidRPr="00053099" w:rsidRDefault="00B834E2" w:rsidP="00053099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Collaborate 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site 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r>
              <w:rPr>
                <w:rFonts w:ascii="Arial" w:hAnsi="Arial" w:cs="Arial"/>
                <w:sz w:val="20"/>
                <w:szCs w:val="20"/>
              </w:rPr>
              <w:t>Leadership</w:t>
            </w:r>
            <w:r w:rsidR="00053099" w:rsidRPr="00053099">
              <w:rPr>
                <w:rFonts w:ascii="Arial" w:hAnsi="Arial" w:cs="Arial"/>
                <w:sz w:val="20"/>
                <w:szCs w:val="20"/>
              </w:rPr>
              <w:t xml:space="preserve"> Team, to continually review workforce planning to ensure resourcing is cost-effective, fit for purpose, and supported through targeted recruitment and training.</w:t>
            </w:r>
          </w:p>
          <w:p w14:paraId="34060F68" w14:textId="32169C7D" w:rsidR="00053099" w:rsidRPr="004E150F" w:rsidRDefault="00053099" w:rsidP="00B834E2">
            <w:pPr>
              <w:pStyle w:val="Default"/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099">
              <w:rPr>
                <w:rFonts w:ascii="Arial" w:hAnsi="Arial" w:cs="Arial"/>
                <w:sz w:val="20"/>
                <w:szCs w:val="20"/>
              </w:rPr>
              <w:t>Work in partnership with the Head of HR and HR Director, to support and lead the alignment and delivery of the People agenda across the organisation.</w:t>
            </w:r>
          </w:p>
        </w:tc>
      </w:tr>
      <w:tr w:rsidR="000A175C" w:rsidRPr="004E150F" w14:paraId="08D17F25" w14:textId="77777777" w:rsidTr="00512C4B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43F298C4" w14:textId="77777777" w:rsidR="000A175C" w:rsidRPr="004E150F" w:rsidRDefault="000A175C" w:rsidP="005A0E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 xml:space="preserve">Job Scope: </w:t>
            </w:r>
          </w:p>
          <w:p w14:paraId="0EBC8460" w14:textId="77777777" w:rsidR="00B834E2" w:rsidRDefault="000A175C" w:rsidP="000A17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Responsible for the</w:t>
            </w:r>
            <w:r w:rsidR="00053099">
              <w:rPr>
                <w:rFonts w:ascii="Arial" w:hAnsi="Arial" w:cs="Arial"/>
                <w:color w:val="000000"/>
                <w:sz w:val="20"/>
                <w:szCs w:val="20"/>
              </w:rPr>
              <w:t xml:space="preserve"> Site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function as stated above in the location box. </w:t>
            </w:r>
          </w:p>
          <w:p w14:paraId="60646959" w14:textId="47818EE4" w:rsidR="00B834E2" w:rsidRDefault="00875946" w:rsidP="000A17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Align with strategic objectives set by </w:t>
            </w:r>
            <w:r w:rsidR="0075395C" w:rsidRPr="004E150F">
              <w:rPr>
                <w:rFonts w:ascii="Arial" w:hAnsi="Arial" w:cs="Arial"/>
                <w:color w:val="000000"/>
                <w:sz w:val="20"/>
                <w:szCs w:val="20"/>
              </w:rPr>
              <w:t>Division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 HR</w:t>
            </w:r>
            <w:r w:rsidR="00B834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179C3C" w14:textId="072A62BD" w:rsidR="000A175C" w:rsidRPr="004E150F" w:rsidRDefault="000A175C" w:rsidP="000A17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An active and pivotal member of the Site Senior Leadership Team</w:t>
            </w:r>
          </w:p>
        </w:tc>
      </w:tr>
      <w:tr w:rsidR="004A4373" w:rsidRPr="004E150F" w14:paraId="50A6AF05" w14:textId="77777777" w:rsidTr="00512C4B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48A1263" w14:textId="77777777" w:rsidR="004A4373" w:rsidRPr="004E150F" w:rsidRDefault="004A4373" w:rsidP="004A43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  <w:u w:val="single"/>
              </w:rPr>
              <w:t>Stakeholders &amp; Relationships</w:t>
            </w:r>
          </w:p>
          <w:p w14:paraId="2D95E921" w14:textId="3627E736" w:rsidR="004A4373" w:rsidRPr="004E150F" w:rsidRDefault="004A4373" w:rsidP="004A4373">
            <w:pP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</w:pPr>
            <w:r w:rsidRPr="004E150F"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>It is essential to create positive relationships to gain positive results through collaborative partnerships with:</w:t>
            </w:r>
          </w:p>
          <w:p w14:paraId="03001DBB" w14:textId="54DF65C2" w:rsidR="004A4373" w:rsidRPr="00B834E2" w:rsidRDefault="004A4373" w:rsidP="00B834E2">
            <w:pPr>
              <w:pStyle w:val="ListParagraph"/>
              <w:numPr>
                <w:ilvl w:val="0"/>
                <w:numId w:val="7"/>
              </w:numP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</w:pPr>
            <w:r w:rsidRPr="00B834E2"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 xml:space="preserve">Group and Divisional leads </w:t>
            </w:r>
          </w:p>
          <w:p w14:paraId="637886F2" w14:textId="6E09A4B1" w:rsidR="004A4373" w:rsidRPr="00B834E2" w:rsidRDefault="004A4373" w:rsidP="00B834E2">
            <w:pPr>
              <w:pStyle w:val="ListParagraph"/>
              <w:numPr>
                <w:ilvl w:val="0"/>
                <w:numId w:val="7"/>
              </w:numP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</w:pPr>
            <w:r w:rsidRPr="00B834E2"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>Senior Leadership Team</w:t>
            </w:r>
          </w:p>
          <w:p w14:paraId="3F7F85CD" w14:textId="27130186" w:rsidR="004A4373" w:rsidRPr="00B834E2" w:rsidRDefault="00B834E2" w:rsidP="00B834E2">
            <w:pPr>
              <w:pStyle w:val="ListParagraph"/>
              <w:numPr>
                <w:ilvl w:val="0"/>
                <w:numId w:val="7"/>
              </w:numP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>S</w:t>
            </w:r>
            <w:r>
              <w:rPr>
                <w:rStyle w:val="ilfuvd"/>
                <w:color w:val="222222"/>
              </w:rPr>
              <w:t xml:space="preserve">enior </w:t>
            </w:r>
            <w:r w:rsidR="004A4373" w:rsidRPr="00B834E2"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>Management Team</w:t>
            </w:r>
          </w:p>
          <w:p w14:paraId="536F407C" w14:textId="08D0A697" w:rsidR="004A4373" w:rsidRPr="00B834E2" w:rsidRDefault="004A4373" w:rsidP="00B834E2">
            <w:pPr>
              <w:pStyle w:val="ListParagraph"/>
              <w:numPr>
                <w:ilvl w:val="0"/>
                <w:numId w:val="7"/>
              </w:numP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</w:pPr>
            <w:r w:rsidRPr="00B834E2">
              <w:rPr>
                <w:rStyle w:val="ilfuvd"/>
                <w:rFonts w:ascii="Arial" w:hAnsi="Arial" w:cs="Arial"/>
                <w:sz w:val="20"/>
                <w:szCs w:val="20"/>
              </w:rPr>
              <w:t>C</w:t>
            </w:r>
            <w:r w:rsidRPr="00B834E2"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>olleagues</w:t>
            </w:r>
          </w:p>
          <w:p w14:paraId="4793A088" w14:textId="748C9432" w:rsidR="004A4373" w:rsidRPr="00B834E2" w:rsidRDefault="004A4373" w:rsidP="00B834E2">
            <w:pPr>
              <w:pStyle w:val="ListParagraph"/>
              <w:numPr>
                <w:ilvl w:val="0"/>
                <w:numId w:val="7"/>
              </w:numPr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</w:pPr>
            <w:r w:rsidRPr="00B834E2">
              <w:rPr>
                <w:rStyle w:val="ilfuvd"/>
                <w:rFonts w:ascii="Arial" w:hAnsi="Arial" w:cs="Arial"/>
                <w:color w:val="222222"/>
                <w:sz w:val="20"/>
                <w:szCs w:val="20"/>
              </w:rPr>
              <w:t xml:space="preserve">External bodies </w:t>
            </w:r>
          </w:p>
          <w:p w14:paraId="675F5E04" w14:textId="696143B4" w:rsidR="004A4373" w:rsidRPr="004E150F" w:rsidRDefault="004A4373" w:rsidP="004A4373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4A4373" w:rsidRPr="004E150F" w14:paraId="1B7E51F9" w14:textId="77777777" w:rsidTr="00512C4B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2F791247" w14:textId="64E88126" w:rsidR="004A4373" w:rsidRPr="004E150F" w:rsidRDefault="004A4373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2SFG Behaviours: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B9AEB1" w14:textId="3976F980" w:rsidR="004A4373" w:rsidRPr="004E150F" w:rsidRDefault="004A4373" w:rsidP="004E150F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834E2">
              <w:rPr>
                <w:rFonts w:ascii="Arial" w:hAnsi="Arial" w:cs="Arial"/>
                <w:b/>
                <w:sz w:val="20"/>
                <w:szCs w:val="20"/>
              </w:rPr>
              <w:t>Accountability</w:t>
            </w:r>
            <w:r w:rsidRPr="004E15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4E150F">
              <w:rPr>
                <w:rFonts w:ascii="Arial" w:hAnsi="Arial" w:cs="Arial"/>
                <w:sz w:val="20"/>
                <w:szCs w:val="20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09BF3CA0" w14:textId="73AA6E66" w:rsidR="004A4373" w:rsidRPr="004E150F" w:rsidRDefault="004A4373" w:rsidP="004E150F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834E2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  <w:r w:rsidRPr="004E15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It’s showing control; </w:t>
            </w:r>
            <w:proofErr w:type="gramStart"/>
            <w:r w:rsidRPr="004E150F">
              <w:rPr>
                <w:rFonts w:ascii="Arial" w:hAnsi="Arial" w:cs="Arial"/>
                <w:sz w:val="20"/>
                <w:szCs w:val="20"/>
              </w:rPr>
              <w:t>making preparations</w:t>
            </w:r>
            <w:proofErr w:type="gramEnd"/>
            <w:r w:rsidRPr="004E150F">
              <w:rPr>
                <w:rFonts w:ascii="Arial" w:hAnsi="Arial" w:cs="Arial"/>
                <w:sz w:val="20"/>
                <w:szCs w:val="20"/>
              </w:rPr>
              <w:t>; following best practice; having direction; being methodical; taking time to plan; complying with regulations.</w:t>
            </w:r>
          </w:p>
          <w:p w14:paraId="05B3424F" w14:textId="0B6CA91A" w:rsidR="004A4373" w:rsidRPr="004E150F" w:rsidRDefault="004A4373" w:rsidP="004E150F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834E2">
              <w:rPr>
                <w:rFonts w:ascii="Arial" w:hAnsi="Arial" w:cs="Arial"/>
                <w:b/>
                <w:sz w:val="20"/>
                <w:szCs w:val="20"/>
              </w:rPr>
              <w:t>Agility</w:t>
            </w:r>
            <w:r w:rsidRPr="004E15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4E150F">
              <w:rPr>
                <w:rFonts w:ascii="Arial" w:hAnsi="Arial" w:cs="Arial"/>
                <w:sz w:val="20"/>
                <w:szCs w:val="20"/>
              </w:rPr>
              <w:t>It’s being responsive; working at speed; bringing energy; being decisive; making the right call; delegating to others; collaborating when needed</w:t>
            </w:r>
          </w:p>
          <w:p w14:paraId="25C1D1BB" w14:textId="6918A642" w:rsidR="004A4373" w:rsidRPr="004E150F" w:rsidRDefault="004A4373" w:rsidP="004E150F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834E2">
              <w:rPr>
                <w:rFonts w:ascii="Arial" w:hAnsi="Arial" w:cs="Arial"/>
                <w:b/>
                <w:sz w:val="20"/>
                <w:szCs w:val="20"/>
              </w:rPr>
              <w:t>Respect</w:t>
            </w:r>
            <w:r w:rsidRPr="004E15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4E150F">
              <w:rPr>
                <w:rFonts w:ascii="Arial" w:hAnsi="Arial" w:cs="Arial"/>
                <w:sz w:val="20"/>
                <w:szCs w:val="20"/>
              </w:rPr>
              <w:t>It’s showing appreciation; treating with dignity; having courtesy; listening to other views; giving credit to others.</w:t>
            </w:r>
          </w:p>
          <w:p w14:paraId="31FFC2FD" w14:textId="2AC84F3D" w:rsidR="004A4373" w:rsidRPr="004E150F" w:rsidRDefault="004A4373" w:rsidP="004E150F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B834E2">
              <w:rPr>
                <w:rFonts w:ascii="Arial" w:hAnsi="Arial" w:cs="Arial"/>
                <w:b/>
                <w:sz w:val="20"/>
                <w:szCs w:val="20"/>
              </w:rPr>
              <w:t>Transparency</w:t>
            </w:r>
            <w:r w:rsidRPr="004E150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4E150F">
              <w:rPr>
                <w:rFonts w:ascii="Arial" w:hAnsi="Arial" w:cs="Arial"/>
                <w:sz w:val="20"/>
                <w:szCs w:val="20"/>
              </w:rPr>
              <w:t>It’s being very clear; being truthful; being straightforward; being trustworthy; showing sincerity; sharing thoughts and plans</w:t>
            </w:r>
          </w:p>
          <w:p w14:paraId="2D2FBD4F" w14:textId="10F80A20" w:rsidR="004A4373" w:rsidRPr="004E150F" w:rsidRDefault="004A4373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50F" w:rsidRPr="004E150F" w14:paraId="314CF618" w14:textId="77777777" w:rsidTr="004E150F">
        <w:tc>
          <w:tcPr>
            <w:tcW w:w="5098" w:type="dxa"/>
            <w:shd w:val="clear" w:color="auto" w:fill="D9E2F3" w:themeFill="accent1" w:themeFillTint="33"/>
          </w:tcPr>
          <w:p w14:paraId="581B81DE" w14:textId="77777777" w:rsidR="004A4373" w:rsidRPr="004E150F" w:rsidRDefault="004A4373" w:rsidP="004A43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  <w:tc>
          <w:tcPr>
            <w:tcW w:w="4962" w:type="dxa"/>
            <w:gridSpan w:val="3"/>
            <w:shd w:val="clear" w:color="auto" w:fill="D9E2F3" w:themeFill="accent1" w:themeFillTint="33"/>
          </w:tcPr>
          <w:p w14:paraId="3251F545" w14:textId="1B6EE604" w:rsidR="004A4373" w:rsidRPr="004E150F" w:rsidRDefault="004A4373" w:rsidP="004A4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 xml:space="preserve">Responsibilities: </w:t>
            </w:r>
          </w:p>
        </w:tc>
        <w:tc>
          <w:tcPr>
            <w:tcW w:w="5328" w:type="dxa"/>
            <w:shd w:val="clear" w:color="auto" w:fill="D9E2F3" w:themeFill="accent1" w:themeFillTint="33"/>
          </w:tcPr>
          <w:p w14:paraId="0D3B26D2" w14:textId="77777777" w:rsidR="004A4373" w:rsidRPr="004E150F" w:rsidRDefault="004A4373" w:rsidP="004A43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</w:rPr>
              <w:t>Knowledge, skills, experience</w:t>
            </w:r>
          </w:p>
        </w:tc>
      </w:tr>
      <w:tr w:rsidR="004E150F" w:rsidRPr="004E150F" w14:paraId="0D789A60" w14:textId="77777777" w:rsidTr="004E150F">
        <w:tc>
          <w:tcPr>
            <w:tcW w:w="5098" w:type="dxa"/>
          </w:tcPr>
          <w:p w14:paraId="1FBAC05D" w14:textId="72B22C4A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Plan and implement the </w:t>
            </w:r>
            <w:r w:rsidR="0075395C" w:rsidRPr="004E150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ite recruitment strategy using agreed processes </w:t>
            </w:r>
          </w:p>
          <w:p w14:paraId="5A726369" w14:textId="54A1694D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Input into the annual planning process - advising on most effective staffing structures and timescales with costings for labour, including external labour providers</w:t>
            </w:r>
          </w:p>
          <w:p w14:paraId="4F51866A" w14:textId="61B230AD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A partnered collaborative approach to ‘getting the best’ from </w:t>
            </w:r>
            <w:r w:rsidR="00022B2E" w:rsidRPr="004E150F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rade </w:t>
            </w:r>
            <w:r w:rsidR="00022B2E" w:rsidRPr="004E150F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nion</w:t>
            </w:r>
            <w:r w:rsidR="00022B2E" w:rsidRPr="004E150F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15C92C0" w14:textId="3009C493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Take a pro-active approach in advising Directors and Managers on statutory changes and developments in best practice. </w:t>
            </w:r>
          </w:p>
          <w:p w14:paraId="0776C744" w14:textId="77777777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Ensuring compliance with Policies and Procedures</w:t>
            </w:r>
          </w:p>
          <w:p w14:paraId="72C72463" w14:textId="24C51FF2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Create a ‘fit for future’ plan to be future ready with regards to people and processes</w:t>
            </w:r>
          </w:p>
          <w:p w14:paraId="5CCBDC01" w14:textId="0740CA03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To nurture a customer centric culture that puts the customer at the heart of everything that we do.</w:t>
            </w:r>
          </w:p>
          <w:p w14:paraId="13C3FDE3" w14:textId="1376506A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To lead a plan that inspires and engages our people to feel valued and to fulfil their potential </w:t>
            </w:r>
          </w:p>
          <w:p w14:paraId="60EFBA0A" w14:textId="4657E40C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Strive to be a high performing workforce, achieved through leadership, diversity and recognising individual contributions towards the bigger picture.</w:t>
            </w:r>
          </w:p>
          <w:p w14:paraId="0D6BDA41" w14:textId="5D2E4321" w:rsidR="004A4373" w:rsidRPr="004E150F" w:rsidRDefault="004A4373" w:rsidP="004E150F">
            <w:pPr>
              <w:pStyle w:val="Default"/>
              <w:numPr>
                <w:ilvl w:val="0"/>
                <w:numId w:val="4"/>
              </w:numPr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 xml:space="preserve">Ensuring we are fit for the future with the best </w:t>
            </w:r>
            <w:r w:rsidR="00582FFC" w:rsidRPr="004E150F">
              <w:rPr>
                <w:rFonts w:ascii="Arial" w:hAnsi="Arial" w:cs="Arial"/>
                <w:sz w:val="20"/>
                <w:szCs w:val="20"/>
              </w:rPr>
              <w:t>talent</w:t>
            </w:r>
            <w:r w:rsidRPr="004E150F">
              <w:rPr>
                <w:rFonts w:ascii="Arial" w:hAnsi="Arial" w:cs="Arial"/>
                <w:sz w:val="20"/>
                <w:szCs w:val="20"/>
              </w:rPr>
              <w:t xml:space="preserve"> in the industry by attracting the best, then "unleashing potential" and continuously developing our people.</w:t>
            </w:r>
          </w:p>
          <w:p w14:paraId="56C38D50" w14:textId="7458B1AC" w:rsidR="004A4373" w:rsidRPr="004E150F" w:rsidRDefault="004A4373" w:rsidP="004E150F">
            <w:pPr>
              <w:pStyle w:val="Default"/>
              <w:numPr>
                <w:ilvl w:val="0"/>
                <w:numId w:val="4"/>
              </w:numPr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 xml:space="preserve">Create a culture whereby people feel safe to offer open honest and constructive feedback </w:t>
            </w:r>
          </w:p>
          <w:p w14:paraId="09A4FF03" w14:textId="1FEFA354" w:rsidR="004A4373" w:rsidRPr="004E150F" w:rsidRDefault="004A4373" w:rsidP="004E150F">
            <w:pPr>
              <w:pStyle w:val="Default"/>
              <w:numPr>
                <w:ilvl w:val="0"/>
                <w:numId w:val="4"/>
              </w:numPr>
              <w:spacing w:after="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>Developing the People Team to ensure the business is set up for success</w:t>
            </w:r>
          </w:p>
          <w:p w14:paraId="4759A1CF" w14:textId="77777777" w:rsidR="004A4373" w:rsidRPr="004E150F" w:rsidRDefault="004A4373" w:rsidP="004E150F">
            <w:pPr>
              <w:pStyle w:val="Default"/>
              <w:spacing w:after="17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AAC49B" w14:textId="62931AA0" w:rsidR="004A4373" w:rsidRPr="004E150F" w:rsidRDefault="004A4373" w:rsidP="004E150F">
            <w:pPr>
              <w:pStyle w:val="Default"/>
              <w:spacing w:after="17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3"/>
          </w:tcPr>
          <w:p w14:paraId="175521E3" w14:textId="77777777" w:rsidR="00022B2E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Liaise with external professionals as required.</w:t>
            </w:r>
          </w:p>
          <w:p w14:paraId="206CD86B" w14:textId="77777777" w:rsidR="00022B2E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Ensure the organisation’s HR policies are developed, updated and reviewed according to our specific needs and following developments in employment law and best practice. </w:t>
            </w:r>
          </w:p>
          <w:p w14:paraId="0B737DFA" w14:textId="68B49385" w:rsidR="00B834E2" w:rsidRPr="00B834E2" w:rsidRDefault="00B834E2" w:rsidP="00B834E2">
            <w:pPr>
              <w:tabs>
                <w:tab w:val="left" w:pos="1569"/>
              </w:tabs>
            </w:pPr>
            <w:r>
              <w:tab/>
            </w:r>
          </w:p>
          <w:p w14:paraId="762FB5E0" w14:textId="77777777" w:rsidR="00022B2E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Convene / attend working groups to ensure that we take account of the people dimension in any initiatives or projects. </w:t>
            </w:r>
          </w:p>
          <w:p w14:paraId="5F318CED" w14:textId="5F7DBFB0" w:rsidR="004A4373" w:rsidRPr="004E150F" w:rsidRDefault="004A4373" w:rsidP="004E150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Liaise with the recruitment agency, ensuring documentation is provided in timely manner. </w:t>
            </w:r>
          </w:p>
          <w:p w14:paraId="39EB2DAF" w14:textId="77777777" w:rsidR="00022B2E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Shared service staff involved in HR activities</w:t>
            </w:r>
          </w:p>
          <w:p w14:paraId="088ADD76" w14:textId="77777777" w:rsidR="00022B2E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Recruitment and selection process. </w:t>
            </w:r>
          </w:p>
          <w:p w14:paraId="6F9EC5EB" w14:textId="53156834" w:rsidR="00022B2E" w:rsidRPr="004E150F" w:rsidRDefault="00022B2E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Colleague personal data is secure and in line with GDPR</w:t>
            </w:r>
          </w:p>
          <w:p w14:paraId="1AB57C2E" w14:textId="77777777" w:rsidR="00022B2E" w:rsidRPr="004E150F" w:rsidRDefault="00022B2E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Payroll and benefits are audited and reviewed for best practise</w:t>
            </w:r>
          </w:p>
          <w:p w14:paraId="6C272DC6" w14:textId="7AE8EC10" w:rsidR="00022B2E" w:rsidRPr="004E150F" w:rsidRDefault="00022B2E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Absence management is controlled with positive fair processes</w:t>
            </w:r>
          </w:p>
          <w:p w14:paraId="3716059D" w14:textId="77777777" w:rsidR="00022B2E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Preparation of staffing statistics to assist in the planning process. </w:t>
            </w:r>
          </w:p>
          <w:p w14:paraId="355D25AB" w14:textId="77777777" w:rsidR="00022B2E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Site payroll process for both hourly and salaried colleagues</w:t>
            </w:r>
          </w:p>
          <w:p w14:paraId="72C1EF5D" w14:textId="77777777" w:rsidR="00022B2E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MyPeople for the development of our people</w:t>
            </w:r>
          </w:p>
          <w:p w14:paraId="1FF975A4" w14:textId="77777777" w:rsidR="00022B2E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Undertake research as required for the annual salary and review process and implement changes agreed</w:t>
            </w:r>
          </w:p>
          <w:p w14:paraId="1593135B" w14:textId="77777777" w:rsidR="00582FFC" w:rsidRPr="004E150F" w:rsidRDefault="00582FFC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Drive</w:t>
            </w:r>
            <w:r w:rsidR="00022B2E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the</w:t>
            </w:r>
            <w:r w:rsidR="004A4373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and implement 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organisational </w:t>
            </w:r>
            <w:r w:rsidR="004A4373" w:rsidRPr="004E150F">
              <w:rPr>
                <w:rFonts w:ascii="Arial" w:hAnsi="Arial" w:cs="Arial"/>
                <w:color w:val="000000"/>
                <w:sz w:val="20"/>
                <w:szCs w:val="20"/>
              </w:rPr>
              <w:t>training p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rograms</w:t>
            </w:r>
          </w:p>
          <w:p w14:paraId="54CAD726" w14:textId="77777777" w:rsidR="00582FFC" w:rsidRPr="004E150F" w:rsidRDefault="00582FFC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Liaise with the FC on</w:t>
            </w:r>
            <w:r w:rsidR="004A4373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any changes to payroll on a monthly basis 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to ensure compliance</w:t>
            </w:r>
          </w:p>
          <w:p w14:paraId="33584B70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Liaise with professional development bodies and networks to disseminate opportunities for professional development and training events, </w:t>
            </w:r>
            <w:r w:rsidR="00582FFC" w:rsidRPr="004E150F">
              <w:rPr>
                <w:rFonts w:ascii="Arial" w:hAnsi="Arial" w:cs="Arial"/>
                <w:color w:val="000000"/>
                <w:sz w:val="20"/>
                <w:szCs w:val="20"/>
              </w:rPr>
              <w:t>taking advantage of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funding wherever possible. </w:t>
            </w:r>
          </w:p>
          <w:p w14:paraId="26A8CE2C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Preparing data for submission and liaising with the survey provider. </w:t>
            </w:r>
          </w:p>
          <w:p w14:paraId="503A90B7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Prepare budgets for staffing related investments, including recruitment, training and development </w:t>
            </w:r>
          </w:p>
          <w:p w14:paraId="57FF6F73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Act as project manager for HR initiatives, preparing plans with appropriate milestones and deadlines.</w:t>
            </w:r>
          </w:p>
          <w:p w14:paraId="1F630180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Support/coach </w:t>
            </w:r>
            <w:r w:rsidR="00582FFC" w:rsidRPr="004E150F">
              <w:rPr>
                <w:rFonts w:ascii="Arial" w:hAnsi="Arial" w:cs="Arial"/>
                <w:color w:val="000000"/>
                <w:sz w:val="20"/>
                <w:szCs w:val="20"/>
              </w:rPr>
              <w:t>People team to offer the best customer service</w:t>
            </w:r>
          </w:p>
          <w:p w14:paraId="474DB67D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Assist managers in reviewing team structures and provide advice in the management of restructuring, including consultation processes. </w:t>
            </w:r>
          </w:p>
          <w:p w14:paraId="0AB47A21" w14:textId="77777777" w:rsidR="00582FFC" w:rsidRPr="004E150F" w:rsidRDefault="00582FFC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The</w:t>
            </w:r>
            <w:r w:rsidR="004A4373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expert in managing conflicts at work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dispute management </w:t>
            </w:r>
          </w:p>
          <w:p w14:paraId="412C8C61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Work across the organisation to build a learning culture and positive working environment. </w:t>
            </w:r>
          </w:p>
          <w:p w14:paraId="71F4A267" w14:textId="320C83FF" w:rsidR="004A4373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Where appropriate, support initiatives across UKP. </w:t>
            </w:r>
          </w:p>
        </w:tc>
        <w:tc>
          <w:tcPr>
            <w:tcW w:w="5328" w:type="dxa"/>
          </w:tcPr>
          <w:p w14:paraId="6A4E53AE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 years’ experience in Leading a generalist HR team with exposure to all the main HR processes</w:t>
            </w:r>
          </w:p>
          <w:p w14:paraId="1BC1542E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A proven People Business Partner </w:t>
            </w:r>
          </w:p>
          <w:p w14:paraId="663AB05D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Minimum CIPD Associate membership and evidence of continuous professional development </w:t>
            </w:r>
          </w:p>
          <w:p w14:paraId="6422DE94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working in FMCG is desirable </w:t>
            </w:r>
          </w:p>
          <w:p w14:paraId="141F1BAE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Ability to deliver a responsive customer-centred service, with the ability to negotiate service levels and turnaround times for tasks</w:t>
            </w:r>
            <w:r w:rsidR="00582FFC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 Trade Unions and Colleague Forums</w:t>
            </w:r>
          </w:p>
          <w:p w14:paraId="4F590A88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Excellent listening skills with the ability to empathise with others. </w:t>
            </w:r>
          </w:p>
          <w:p w14:paraId="778BE15D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Effective interpersonal, communications and presentation skills. </w:t>
            </w:r>
          </w:p>
          <w:p w14:paraId="696E7149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articulate good HR practice in a jargon-free, accessible way. </w:t>
            </w:r>
          </w:p>
          <w:p w14:paraId="4B6603E7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Excellent written skills with the ability to draft formal communications which have legal / contractual implications as well as informal internal communications </w:t>
            </w:r>
          </w:p>
          <w:p w14:paraId="0E638CE5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Practical knowledge of pay and grading administration issues with ability to use job evaluation and pay benchmarking. </w:t>
            </w:r>
          </w:p>
          <w:p w14:paraId="31FA5B88" w14:textId="77777777" w:rsidR="00582FFC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A good understanding of the operational planning process and ability to spot key HR implications and needs. </w:t>
            </w:r>
          </w:p>
          <w:p w14:paraId="300859BD" w14:textId="77777777" w:rsidR="00582FFC" w:rsidRPr="004E150F" w:rsidRDefault="00582FFC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Proven</w:t>
            </w:r>
            <w:r w:rsidR="004A4373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recruitment and selection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 experience</w:t>
            </w:r>
            <w:r w:rsidR="004A4373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, ideally with good understanding of social media flatform recruitment techniques. </w:t>
            </w:r>
          </w:p>
          <w:p w14:paraId="6EFD208B" w14:textId="77777777" w:rsidR="004E150F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A good understanding of the principles of a learning organisation and the importance of informal learning as well as formal training and management education. </w:t>
            </w:r>
          </w:p>
          <w:p w14:paraId="4409A02D" w14:textId="77777777" w:rsidR="004E150F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Excellent IT skills and competent use of MS Office </w:t>
            </w:r>
          </w:p>
          <w:p w14:paraId="1660ADA6" w14:textId="77777777" w:rsidR="004E150F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A confident professional with integrity, discretion and the ability to develop trust with staff and managers at all levels. </w:t>
            </w:r>
          </w:p>
          <w:p w14:paraId="056CF19D" w14:textId="77777777" w:rsidR="004E150F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Energetic, flexible, responsive and willing to be hands-on </w:t>
            </w:r>
            <w:r w:rsidR="004E150F"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where </w:t>
            </w: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 xml:space="preserve">required and committed to providing a service that makes a difference. </w:t>
            </w:r>
          </w:p>
          <w:p w14:paraId="14F4C6BA" w14:textId="4202EDE3" w:rsidR="004A4373" w:rsidRPr="004E150F" w:rsidRDefault="004A4373" w:rsidP="004E150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150F">
              <w:rPr>
                <w:rFonts w:ascii="Arial" w:hAnsi="Arial" w:cs="Arial"/>
                <w:color w:val="000000"/>
                <w:sz w:val="20"/>
                <w:szCs w:val="20"/>
              </w:rPr>
              <w:t>Well organised, with the ability to manage multiple projects and work streams as well as ad hoc responsive tasks, balancing a range of priorities and deadlines</w:t>
            </w:r>
          </w:p>
        </w:tc>
      </w:tr>
      <w:tr w:rsidR="004A4373" w:rsidRPr="004E150F" w14:paraId="08C55BCF" w14:textId="77777777" w:rsidTr="004A4373">
        <w:trPr>
          <w:trHeight w:val="961"/>
        </w:trPr>
        <w:tc>
          <w:tcPr>
            <w:tcW w:w="15388" w:type="dxa"/>
            <w:gridSpan w:val="5"/>
          </w:tcPr>
          <w:p w14:paraId="130C7358" w14:textId="77777777" w:rsidR="004A4373" w:rsidRPr="004E150F" w:rsidRDefault="004A4373" w:rsidP="004A43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E150F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KPIs / Performance Measures</w:t>
            </w:r>
          </w:p>
          <w:p w14:paraId="300D8D9F" w14:textId="77777777" w:rsidR="004A4373" w:rsidRPr="004E150F" w:rsidRDefault="004A4373" w:rsidP="004A43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3AB73" w14:textId="45450525" w:rsidR="004A4373" w:rsidRPr="004E150F" w:rsidRDefault="004A4373" w:rsidP="004A4373">
            <w:pPr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 xml:space="preserve">Attendance, Retention, Sustainability, Engagement, Starter and Leaver trends, Development %/£, Recruitment %/£, Agency %/£ - this is not an exhaustive list </w:t>
            </w:r>
          </w:p>
        </w:tc>
      </w:tr>
      <w:tr w:rsidR="004E150F" w:rsidRPr="004E150F" w14:paraId="67026046" w14:textId="77777777" w:rsidTr="0009077F">
        <w:tc>
          <w:tcPr>
            <w:tcW w:w="15388" w:type="dxa"/>
            <w:gridSpan w:val="5"/>
          </w:tcPr>
          <w:p w14:paraId="3C7A76E1" w14:textId="27193717" w:rsidR="00053099" w:rsidRPr="00053099" w:rsidRDefault="00053099" w:rsidP="0005309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530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Structure fit </w:t>
            </w:r>
          </w:p>
          <w:p w14:paraId="3C7FA81B" w14:textId="412F57D3" w:rsidR="001A1323" w:rsidRPr="001A1323" w:rsidRDefault="001A1323" w:rsidP="004E150F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A1323"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  <w:t xml:space="preserve">                         </w:t>
            </w:r>
            <w:r w:rsidRPr="001A132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E59B931" wp14:editId="05C127B6">
                  <wp:extent cx="4777105" cy="2933700"/>
                  <wp:effectExtent l="0" t="0" r="4445" b="0"/>
                  <wp:docPr id="905427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427426" name=""/>
                          <pic:cNvPicPr/>
                        </pic:nvPicPr>
                        <pic:blipFill rotWithShape="1">
                          <a:blip r:embed="rId8"/>
                          <a:srcRect b="2834"/>
                          <a:stretch/>
                        </pic:blipFill>
                        <pic:spPr bwMode="auto">
                          <a:xfrm>
                            <a:off x="0" y="0"/>
                            <a:ext cx="4798704" cy="2946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DCE321" w14:textId="4E4DDE47" w:rsidR="00A568C8" w:rsidRPr="004E150F" w:rsidRDefault="00A568C8" w:rsidP="00A568C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E150F" w:rsidRPr="004E150F" w14:paraId="3ACA014A" w14:textId="77777777" w:rsidTr="00FB0AB0">
        <w:tc>
          <w:tcPr>
            <w:tcW w:w="15388" w:type="dxa"/>
            <w:gridSpan w:val="5"/>
          </w:tcPr>
          <w:p w14:paraId="2C3CDA96" w14:textId="77777777" w:rsidR="004E150F" w:rsidRPr="004E150F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A79BF" w14:textId="77777777" w:rsidR="004E150F" w:rsidRPr="004E150F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>I have read and understand my roles and responsibilities as detailed within this job description.</w:t>
            </w:r>
          </w:p>
          <w:p w14:paraId="023D5248" w14:textId="77777777" w:rsidR="004E150F" w:rsidRPr="004E150F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AEE19" w14:textId="3B5A0A9A" w:rsidR="004E150F" w:rsidRPr="00053099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  <w:u w:val="dotted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>Name……………………………………………………………………………………Signature………………………………………………………………………………………………</w:t>
            </w:r>
          </w:p>
          <w:p w14:paraId="5B2CF1BC" w14:textId="77777777" w:rsidR="004E150F" w:rsidRPr="004E150F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CF6DEA" w14:textId="08559662" w:rsidR="004E150F" w:rsidRPr="004E150F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50F">
              <w:rPr>
                <w:rFonts w:ascii="Arial" w:hAnsi="Arial" w:cs="Arial"/>
                <w:sz w:val="20"/>
                <w:szCs w:val="20"/>
              </w:rPr>
              <w:t>Date………………………………………………………………………………………</w:t>
            </w:r>
          </w:p>
          <w:p w14:paraId="384B4605" w14:textId="2530A24F" w:rsidR="004E150F" w:rsidRPr="004E150F" w:rsidRDefault="004E150F" w:rsidP="004E15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9A4938" w14:textId="7522F281" w:rsidR="00DF2E67" w:rsidRPr="00AD4B40" w:rsidRDefault="00DF2E67" w:rsidP="005D2583">
      <w:pPr>
        <w:jc w:val="both"/>
        <w:rPr>
          <w:rFonts w:ascii="Arial" w:hAnsi="Arial" w:cs="Arial"/>
        </w:rPr>
      </w:pPr>
    </w:p>
    <w:sectPr w:rsidR="00DF2E67" w:rsidRPr="00AD4B40" w:rsidSect="00DA2A30">
      <w:headerReference w:type="default" r:id="rId9"/>
      <w:footerReference w:type="default" r:id="rId10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562C" w14:textId="77777777" w:rsidR="00B548BB" w:rsidRDefault="00B548BB" w:rsidP="00DA2A30">
      <w:pPr>
        <w:spacing w:after="0" w:line="240" w:lineRule="auto"/>
      </w:pPr>
      <w:r>
        <w:separator/>
      </w:r>
    </w:p>
  </w:endnote>
  <w:endnote w:type="continuationSeparator" w:id="0">
    <w:p w14:paraId="1FF8AB1A" w14:textId="77777777" w:rsidR="00B548BB" w:rsidRDefault="00B548BB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:rsidRPr="00B834E2" w14:paraId="67CBDE5B" w14:textId="77777777" w:rsidTr="00DA2A30">
      <w:tc>
        <w:tcPr>
          <w:tcW w:w="5129" w:type="dxa"/>
        </w:tcPr>
        <w:p w14:paraId="1A290768" w14:textId="41C7972A" w:rsidR="00DA2A30" w:rsidRPr="00B834E2" w:rsidRDefault="00DA2A30">
          <w:pPr>
            <w:pStyle w:val="Footer"/>
            <w:rPr>
              <w:sz w:val="18"/>
              <w:szCs w:val="18"/>
            </w:rPr>
          </w:pPr>
          <w:r w:rsidRPr="00B834E2">
            <w:rPr>
              <w:sz w:val="18"/>
              <w:szCs w:val="18"/>
            </w:rPr>
            <w:t xml:space="preserve">Author: </w:t>
          </w:r>
          <w:r w:rsidR="00B834E2" w:rsidRPr="00B834E2">
            <w:rPr>
              <w:sz w:val="18"/>
              <w:szCs w:val="18"/>
            </w:rPr>
            <w:t>Divisional Head of HR</w:t>
          </w:r>
        </w:p>
      </w:tc>
      <w:tc>
        <w:tcPr>
          <w:tcW w:w="5129" w:type="dxa"/>
        </w:tcPr>
        <w:p w14:paraId="330DE232" w14:textId="0F087750" w:rsidR="00DA2A30" w:rsidRPr="00B834E2" w:rsidRDefault="005A0EF5" w:rsidP="008E678E">
          <w:pPr>
            <w:pStyle w:val="Footer"/>
            <w:tabs>
              <w:tab w:val="clear" w:pos="4513"/>
              <w:tab w:val="clear" w:pos="9026"/>
              <w:tab w:val="center" w:pos="2456"/>
            </w:tabs>
            <w:rPr>
              <w:sz w:val="18"/>
              <w:szCs w:val="18"/>
            </w:rPr>
          </w:pPr>
          <w:r w:rsidRPr="00B834E2">
            <w:rPr>
              <w:sz w:val="18"/>
              <w:szCs w:val="18"/>
            </w:rPr>
            <w:t xml:space="preserve">Created: </w:t>
          </w:r>
          <w:r w:rsidR="00B834E2" w:rsidRPr="00B834E2">
            <w:rPr>
              <w:sz w:val="18"/>
              <w:szCs w:val="18"/>
            </w:rPr>
            <w:t>Dec 2025</w:t>
          </w:r>
        </w:p>
      </w:tc>
      <w:tc>
        <w:tcPr>
          <w:tcW w:w="5130" w:type="dxa"/>
        </w:tcPr>
        <w:p w14:paraId="36AB6198" w14:textId="6EB3FD5A" w:rsidR="00DA2A30" w:rsidRPr="00B834E2" w:rsidRDefault="005A0EF5">
          <w:pPr>
            <w:pStyle w:val="Footer"/>
            <w:rPr>
              <w:sz w:val="18"/>
              <w:szCs w:val="18"/>
            </w:rPr>
          </w:pPr>
          <w:r w:rsidRPr="00B834E2">
            <w:rPr>
              <w:sz w:val="18"/>
              <w:szCs w:val="18"/>
            </w:rPr>
            <w:t xml:space="preserve">Review: </w:t>
          </w:r>
          <w:r w:rsidR="00B834E2" w:rsidRPr="00B834E2">
            <w:rPr>
              <w:sz w:val="18"/>
              <w:szCs w:val="18"/>
            </w:rPr>
            <w:t>Dec 2026</w:t>
          </w:r>
          <w:r w:rsidR="0075395C" w:rsidRPr="00B834E2">
            <w:rPr>
              <w:sz w:val="18"/>
              <w:szCs w:val="18"/>
            </w:rPr>
            <w:t xml:space="preserve">                                                </w:t>
          </w:r>
        </w:p>
      </w:tc>
    </w:tr>
  </w:tbl>
  <w:p w14:paraId="131E369B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517C" w14:textId="77777777" w:rsidR="00B548BB" w:rsidRDefault="00B548BB" w:rsidP="00DA2A30">
      <w:pPr>
        <w:spacing w:after="0" w:line="240" w:lineRule="auto"/>
      </w:pPr>
      <w:r>
        <w:separator/>
      </w:r>
    </w:p>
  </w:footnote>
  <w:footnote w:type="continuationSeparator" w:id="0">
    <w:p w14:paraId="23DF2C2E" w14:textId="77777777" w:rsidR="00B548BB" w:rsidRDefault="00B548BB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31EB" w14:textId="77777777" w:rsidR="00DA2A30" w:rsidRPr="00B834E2" w:rsidRDefault="00DA2A30" w:rsidP="00DA2A30">
    <w:pPr>
      <w:pStyle w:val="Header"/>
      <w:jc w:val="center"/>
      <w:rPr>
        <w:b/>
        <w:bCs/>
      </w:rPr>
    </w:pPr>
    <w:r w:rsidRPr="00B834E2"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2FFFFF6C" wp14:editId="0AF69885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4E2">
      <w:rPr>
        <w:b/>
        <w:bCs/>
      </w:rPr>
      <w:t>2 Sisters Food Group Job Profile</w:t>
    </w:r>
  </w:p>
  <w:p w14:paraId="0C33CC4E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0DA"/>
    <w:multiLevelType w:val="hybridMultilevel"/>
    <w:tmpl w:val="09CE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7A79"/>
    <w:multiLevelType w:val="hybridMultilevel"/>
    <w:tmpl w:val="A720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25B8"/>
    <w:multiLevelType w:val="hybridMultilevel"/>
    <w:tmpl w:val="CA221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AA8C3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B66DD"/>
    <w:multiLevelType w:val="hybridMultilevel"/>
    <w:tmpl w:val="CE702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8208167">
    <w:abstractNumId w:val="4"/>
  </w:num>
  <w:num w:numId="2" w16cid:durableId="389963200">
    <w:abstractNumId w:val="3"/>
  </w:num>
  <w:num w:numId="3" w16cid:durableId="1314722537">
    <w:abstractNumId w:val="3"/>
  </w:num>
  <w:num w:numId="4" w16cid:durableId="1275746261">
    <w:abstractNumId w:val="5"/>
  </w:num>
  <w:num w:numId="5" w16cid:durableId="1779374614">
    <w:abstractNumId w:val="0"/>
  </w:num>
  <w:num w:numId="6" w16cid:durableId="951206799">
    <w:abstractNumId w:val="2"/>
  </w:num>
  <w:num w:numId="7" w16cid:durableId="40445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22B2E"/>
    <w:rsid w:val="00053099"/>
    <w:rsid w:val="000A175C"/>
    <w:rsid w:val="0015349F"/>
    <w:rsid w:val="00175C0D"/>
    <w:rsid w:val="001A1323"/>
    <w:rsid w:val="002C4828"/>
    <w:rsid w:val="002E6682"/>
    <w:rsid w:val="00310D24"/>
    <w:rsid w:val="004A4373"/>
    <w:rsid w:val="004E150F"/>
    <w:rsid w:val="00511218"/>
    <w:rsid w:val="00512C4B"/>
    <w:rsid w:val="00582FFC"/>
    <w:rsid w:val="005A0EF5"/>
    <w:rsid w:val="005C5CD1"/>
    <w:rsid w:val="005D2583"/>
    <w:rsid w:val="005F3857"/>
    <w:rsid w:val="0075395C"/>
    <w:rsid w:val="0085054C"/>
    <w:rsid w:val="00875946"/>
    <w:rsid w:val="008E678E"/>
    <w:rsid w:val="009344F0"/>
    <w:rsid w:val="00977A3A"/>
    <w:rsid w:val="00A34F8C"/>
    <w:rsid w:val="00A568C8"/>
    <w:rsid w:val="00A91BB9"/>
    <w:rsid w:val="00AD4B40"/>
    <w:rsid w:val="00AE6266"/>
    <w:rsid w:val="00B22219"/>
    <w:rsid w:val="00B548BB"/>
    <w:rsid w:val="00B834E2"/>
    <w:rsid w:val="00CE0755"/>
    <w:rsid w:val="00DA2A30"/>
    <w:rsid w:val="00DF2E67"/>
    <w:rsid w:val="00E76B9F"/>
    <w:rsid w:val="00F81C5E"/>
    <w:rsid w:val="00F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EB954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2C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ilfuvd">
    <w:name w:val="ilfuvd"/>
    <w:basedOn w:val="DefaultParagraphFont"/>
    <w:rsid w:val="0051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E382-D620-40F8-BF53-52FDA4CF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Amy Wilkinson</cp:lastModifiedBy>
  <cp:revision>10</cp:revision>
  <cp:lastPrinted>2018-01-17T11:39:00Z</cp:lastPrinted>
  <dcterms:created xsi:type="dcterms:W3CDTF">2021-06-23T10:41:00Z</dcterms:created>
  <dcterms:modified xsi:type="dcterms:W3CDTF">2025-12-18T09:47:00Z</dcterms:modified>
</cp:coreProperties>
</file>